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BC0" w:rsidRPr="00904785" w:rsidRDefault="00E42BC0" w:rsidP="00904785">
      <w:pPr>
        <w:ind w:right="-284" w:hanging="284"/>
        <w:jc w:val="center"/>
        <w:rPr>
          <w:b/>
          <w:sz w:val="28"/>
          <w:szCs w:val="28"/>
        </w:rPr>
      </w:pPr>
      <w:r w:rsidRPr="00904785">
        <w:rPr>
          <w:b/>
          <w:sz w:val="28"/>
          <w:szCs w:val="28"/>
        </w:rPr>
        <w:t>МЕТОДИЧЕСКИЕ РЕКОМЕНДАЦИИ</w:t>
      </w:r>
    </w:p>
    <w:p w:rsidR="00482BF7" w:rsidRPr="00904785" w:rsidRDefault="00E42BC0" w:rsidP="00904785">
      <w:pPr>
        <w:ind w:right="-284"/>
        <w:jc w:val="center"/>
        <w:rPr>
          <w:b/>
          <w:sz w:val="28"/>
          <w:szCs w:val="28"/>
        </w:rPr>
      </w:pPr>
      <w:r w:rsidRPr="00904785">
        <w:rPr>
          <w:b/>
          <w:sz w:val="28"/>
          <w:szCs w:val="28"/>
        </w:rPr>
        <w:t xml:space="preserve">по подготовке заявки на участие в конкурсном отборе </w:t>
      </w:r>
    </w:p>
    <w:p w:rsidR="00AD0AC7" w:rsidRDefault="00617491" w:rsidP="0009712A">
      <w:pPr>
        <w:ind w:right="-2"/>
        <w:contextualSpacing/>
        <w:jc w:val="center"/>
        <w:rPr>
          <w:b/>
          <w:sz w:val="28"/>
          <w:szCs w:val="28"/>
        </w:rPr>
      </w:pPr>
      <w:r>
        <w:rPr>
          <w:b/>
          <w:sz w:val="28"/>
          <w:szCs w:val="28"/>
        </w:rPr>
        <w:t>инновационных социальных проектов</w:t>
      </w:r>
      <w:r w:rsidRPr="00870FAD">
        <w:rPr>
          <w:b/>
          <w:sz w:val="28"/>
          <w:szCs w:val="28"/>
        </w:rPr>
        <w:t xml:space="preserve"> </w:t>
      </w:r>
      <w:r w:rsidRPr="00F957EC">
        <w:rPr>
          <w:b/>
          <w:sz w:val="28"/>
          <w:szCs w:val="28"/>
        </w:rPr>
        <w:t>муниципальны</w:t>
      </w:r>
      <w:r>
        <w:rPr>
          <w:b/>
          <w:sz w:val="28"/>
          <w:szCs w:val="28"/>
        </w:rPr>
        <w:t>х</w:t>
      </w:r>
      <w:r w:rsidRPr="00F957EC">
        <w:rPr>
          <w:b/>
          <w:sz w:val="28"/>
          <w:szCs w:val="28"/>
        </w:rPr>
        <w:t xml:space="preserve"> образовани</w:t>
      </w:r>
      <w:r>
        <w:rPr>
          <w:b/>
          <w:sz w:val="28"/>
          <w:szCs w:val="28"/>
        </w:rPr>
        <w:t>й</w:t>
      </w:r>
      <w:r w:rsidRPr="00870FAD">
        <w:rPr>
          <w:b/>
          <w:sz w:val="28"/>
          <w:szCs w:val="28"/>
        </w:rPr>
        <w:t xml:space="preserve"> </w:t>
      </w:r>
      <w:r w:rsidR="00AD0AC7">
        <w:rPr>
          <w:b/>
          <w:sz w:val="28"/>
          <w:szCs w:val="28"/>
        </w:rPr>
        <w:t>«С</w:t>
      </w:r>
      <w:r>
        <w:rPr>
          <w:b/>
          <w:sz w:val="28"/>
          <w:szCs w:val="28"/>
        </w:rPr>
        <w:t>оздани</w:t>
      </w:r>
      <w:r w:rsidR="00AD0AC7">
        <w:rPr>
          <w:b/>
          <w:sz w:val="28"/>
          <w:szCs w:val="28"/>
        </w:rPr>
        <w:t>е</w:t>
      </w:r>
      <w:r>
        <w:rPr>
          <w:b/>
          <w:sz w:val="28"/>
          <w:szCs w:val="28"/>
        </w:rPr>
        <w:t xml:space="preserve"> </w:t>
      </w:r>
      <w:r w:rsidR="00AD0AC7">
        <w:rPr>
          <w:b/>
          <w:sz w:val="28"/>
          <w:szCs w:val="28"/>
        </w:rPr>
        <w:t>м</w:t>
      </w:r>
      <w:r>
        <w:rPr>
          <w:b/>
          <w:sz w:val="28"/>
          <w:szCs w:val="28"/>
        </w:rPr>
        <w:t>униципальн</w:t>
      </w:r>
      <w:r w:rsidR="00AD0AC7">
        <w:rPr>
          <w:b/>
          <w:sz w:val="28"/>
          <w:szCs w:val="28"/>
        </w:rPr>
        <w:t>ого</w:t>
      </w:r>
      <w:r>
        <w:rPr>
          <w:b/>
          <w:sz w:val="28"/>
          <w:szCs w:val="28"/>
        </w:rPr>
        <w:t xml:space="preserve"> семейн</w:t>
      </w:r>
      <w:r w:rsidR="00AD0AC7">
        <w:rPr>
          <w:b/>
          <w:sz w:val="28"/>
          <w:szCs w:val="28"/>
        </w:rPr>
        <w:t>ого</w:t>
      </w:r>
      <w:r>
        <w:rPr>
          <w:b/>
          <w:sz w:val="28"/>
          <w:szCs w:val="28"/>
        </w:rPr>
        <w:t xml:space="preserve"> клуб</w:t>
      </w:r>
      <w:r w:rsidR="00AD0AC7">
        <w:rPr>
          <w:b/>
          <w:sz w:val="28"/>
          <w:szCs w:val="28"/>
        </w:rPr>
        <w:t xml:space="preserve">а», </w:t>
      </w:r>
    </w:p>
    <w:p w:rsidR="00617491" w:rsidRPr="00901754" w:rsidRDefault="00AD0AC7" w:rsidP="0009712A">
      <w:pPr>
        <w:ind w:right="-2"/>
        <w:contextualSpacing/>
        <w:jc w:val="center"/>
        <w:rPr>
          <w:b/>
          <w:sz w:val="28"/>
          <w:szCs w:val="28"/>
        </w:rPr>
      </w:pPr>
      <w:r>
        <w:rPr>
          <w:b/>
          <w:sz w:val="28"/>
          <w:szCs w:val="28"/>
        </w:rPr>
        <w:t>«Создание</w:t>
      </w:r>
      <w:r w:rsidR="00617491">
        <w:rPr>
          <w:b/>
          <w:sz w:val="28"/>
          <w:szCs w:val="28"/>
        </w:rPr>
        <w:t xml:space="preserve"> </w:t>
      </w:r>
      <w:r>
        <w:rPr>
          <w:b/>
          <w:sz w:val="28"/>
          <w:szCs w:val="28"/>
        </w:rPr>
        <w:t>м</w:t>
      </w:r>
      <w:r w:rsidR="00617491">
        <w:rPr>
          <w:b/>
          <w:sz w:val="28"/>
          <w:szCs w:val="28"/>
        </w:rPr>
        <w:t>униципальн</w:t>
      </w:r>
      <w:r>
        <w:rPr>
          <w:b/>
          <w:sz w:val="28"/>
          <w:szCs w:val="28"/>
        </w:rPr>
        <w:t>ого</w:t>
      </w:r>
      <w:r w:rsidR="00617491">
        <w:rPr>
          <w:b/>
          <w:sz w:val="28"/>
          <w:szCs w:val="28"/>
        </w:rPr>
        <w:t xml:space="preserve"> центр</w:t>
      </w:r>
      <w:r>
        <w:rPr>
          <w:b/>
          <w:sz w:val="28"/>
          <w:szCs w:val="28"/>
        </w:rPr>
        <w:t>а</w:t>
      </w:r>
      <w:r w:rsidR="00617491">
        <w:rPr>
          <w:b/>
          <w:sz w:val="28"/>
          <w:szCs w:val="28"/>
        </w:rPr>
        <w:t xml:space="preserve"> «Перспективы»</w:t>
      </w:r>
    </w:p>
    <w:p w:rsidR="00A70E48" w:rsidRPr="00904785" w:rsidRDefault="00A70E48" w:rsidP="00904785">
      <w:pPr>
        <w:ind w:right="-284"/>
        <w:jc w:val="center"/>
        <w:rPr>
          <w:b/>
          <w:sz w:val="28"/>
          <w:szCs w:val="28"/>
        </w:rPr>
      </w:pPr>
    </w:p>
    <w:p w:rsidR="00E42BC0" w:rsidRPr="00904785" w:rsidRDefault="00E42BC0" w:rsidP="00904785">
      <w:pPr>
        <w:pStyle w:val="a7"/>
        <w:numPr>
          <w:ilvl w:val="0"/>
          <w:numId w:val="1"/>
        </w:numPr>
        <w:ind w:left="0" w:right="-284"/>
        <w:jc w:val="center"/>
        <w:rPr>
          <w:b/>
          <w:sz w:val="28"/>
          <w:szCs w:val="28"/>
        </w:rPr>
      </w:pPr>
      <w:r w:rsidRPr="00904785">
        <w:rPr>
          <w:b/>
          <w:sz w:val="28"/>
          <w:szCs w:val="28"/>
        </w:rPr>
        <w:t>О</w:t>
      </w:r>
      <w:r w:rsidR="00A56D9D" w:rsidRPr="00904785">
        <w:rPr>
          <w:b/>
          <w:sz w:val="28"/>
          <w:szCs w:val="28"/>
        </w:rPr>
        <w:t>бщие</w:t>
      </w:r>
      <w:r w:rsidRPr="00904785">
        <w:rPr>
          <w:b/>
          <w:sz w:val="28"/>
          <w:szCs w:val="28"/>
        </w:rPr>
        <w:t xml:space="preserve"> </w:t>
      </w:r>
      <w:r w:rsidR="00725500" w:rsidRPr="00904785">
        <w:rPr>
          <w:b/>
          <w:sz w:val="28"/>
          <w:szCs w:val="28"/>
        </w:rPr>
        <w:t xml:space="preserve">положения </w:t>
      </w:r>
    </w:p>
    <w:p w:rsidR="00E42BC0" w:rsidRPr="00904785" w:rsidRDefault="00E42BC0" w:rsidP="00904785">
      <w:pPr>
        <w:pStyle w:val="a7"/>
        <w:ind w:left="0" w:right="-284"/>
        <w:rPr>
          <w:b/>
          <w:sz w:val="28"/>
          <w:szCs w:val="28"/>
        </w:rPr>
      </w:pPr>
    </w:p>
    <w:p w:rsidR="00E42BC0" w:rsidRPr="00904785" w:rsidRDefault="00E42BC0" w:rsidP="00904785">
      <w:pPr>
        <w:pStyle w:val="a7"/>
        <w:ind w:left="0" w:right="-284" w:firstLine="785"/>
        <w:jc w:val="both"/>
        <w:rPr>
          <w:sz w:val="28"/>
          <w:szCs w:val="28"/>
        </w:rPr>
      </w:pPr>
      <w:r w:rsidRPr="00904785">
        <w:rPr>
          <w:sz w:val="28"/>
          <w:szCs w:val="28"/>
        </w:rPr>
        <w:t>П</w:t>
      </w:r>
      <w:r w:rsidR="00482BF7" w:rsidRPr="00904785">
        <w:rPr>
          <w:sz w:val="28"/>
          <w:szCs w:val="28"/>
        </w:rPr>
        <w:t>одготовка и представление заявки</w:t>
      </w:r>
      <w:r w:rsidRPr="00904785">
        <w:rPr>
          <w:sz w:val="28"/>
          <w:szCs w:val="28"/>
        </w:rPr>
        <w:t xml:space="preserve"> на участие в конкурсном отборе </w:t>
      </w:r>
      <w:r w:rsidR="00617491" w:rsidRPr="00617491">
        <w:rPr>
          <w:sz w:val="28"/>
          <w:szCs w:val="28"/>
        </w:rPr>
        <w:t xml:space="preserve">инновационных социальных проектов муниципальных образований </w:t>
      </w:r>
      <w:r w:rsidR="00E43700">
        <w:rPr>
          <w:sz w:val="28"/>
          <w:szCs w:val="28"/>
        </w:rPr>
        <w:t>«С</w:t>
      </w:r>
      <w:r w:rsidR="00617491" w:rsidRPr="00617491">
        <w:rPr>
          <w:sz w:val="28"/>
          <w:szCs w:val="28"/>
        </w:rPr>
        <w:t>оздани</w:t>
      </w:r>
      <w:r w:rsidR="00E43700">
        <w:rPr>
          <w:sz w:val="28"/>
          <w:szCs w:val="28"/>
        </w:rPr>
        <w:t>е</w:t>
      </w:r>
      <w:r w:rsidR="00617491" w:rsidRPr="00617491">
        <w:rPr>
          <w:sz w:val="28"/>
          <w:szCs w:val="28"/>
        </w:rPr>
        <w:t xml:space="preserve"> </w:t>
      </w:r>
      <w:r w:rsidR="00E43700">
        <w:rPr>
          <w:sz w:val="28"/>
          <w:szCs w:val="28"/>
        </w:rPr>
        <w:t>м</w:t>
      </w:r>
      <w:r w:rsidR="00617491" w:rsidRPr="00617491">
        <w:rPr>
          <w:sz w:val="28"/>
          <w:szCs w:val="28"/>
        </w:rPr>
        <w:t>униципальн</w:t>
      </w:r>
      <w:r w:rsidR="00E43700">
        <w:rPr>
          <w:sz w:val="28"/>
          <w:szCs w:val="28"/>
        </w:rPr>
        <w:t>ого</w:t>
      </w:r>
      <w:r w:rsidR="00617491" w:rsidRPr="00617491">
        <w:rPr>
          <w:sz w:val="28"/>
          <w:szCs w:val="28"/>
        </w:rPr>
        <w:t xml:space="preserve"> семейн</w:t>
      </w:r>
      <w:r w:rsidR="00E43700">
        <w:rPr>
          <w:sz w:val="28"/>
          <w:szCs w:val="28"/>
        </w:rPr>
        <w:t>ого</w:t>
      </w:r>
      <w:r w:rsidR="00617491" w:rsidRPr="00617491">
        <w:rPr>
          <w:sz w:val="28"/>
          <w:szCs w:val="28"/>
        </w:rPr>
        <w:t xml:space="preserve"> клуб</w:t>
      </w:r>
      <w:r w:rsidR="00E43700">
        <w:rPr>
          <w:sz w:val="28"/>
          <w:szCs w:val="28"/>
        </w:rPr>
        <w:t>а», «С</w:t>
      </w:r>
      <w:r w:rsidR="00E43700" w:rsidRPr="00617491">
        <w:rPr>
          <w:sz w:val="28"/>
          <w:szCs w:val="28"/>
        </w:rPr>
        <w:t>оздани</w:t>
      </w:r>
      <w:r w:rsidR="00E43700">
        <w:rPr>
          <w:sz w:val="28"/>
          <w:szCs w:val="28"/>
        </w:rPr>
        <w:t>е</w:t>
      </w:r>
      <w:r w:rsidR="00E43700" w:rsidRPr="00617491">
        <w:rPr>
          <w:sz w:val="28"/>
          <w:szCs w:val="28"/>
        </w:rPr>
        <w:t xml:space="preserve"> </w:t>
      </w:r>
      <w:r w:rsidR="00E43700">
        <w:rPr>
          <w:sz w:val="28"/>
          <w:szCs w:val="28"/>
        </w:rPr>
        <w:t>м</w:t>
      </w:r>
      <w:r w:rsidR="00617491" w:rsidRPr="00617491">
        <w:rPr>
          <w:sz w:val="28"/>
          <w:szCs w:val="28"/>
        </w:rPr>
        <w:t>униципальн</w:t>
      </w:r>
      <w:r w:rsidR="00E43700">
        <w:rPr>
          <w:sz w:val="28"/>
          <w:szCs w:val="28"/>
        </w:rPr>
        <w:t>ого</w:t>
      </w:r>
      <w:r w:rsidR="00617491" w:rsidRPr="00617491">
        <w:rPr>
          <w:sz w:val="28"/>
          <w:szCs w:val="28"/>
        </w:rPr>
        <w:t xml:space="preserve"> центр</w:t>
      </w:r>
      <w:r w:rsidR="00E43700">
        <w:rPr>
          <w:sz w:val="28"/>
          <w:szCs w:val="28"/>
        </w:rPr>
        <w:t>а</w:t>
      </w:r>
      <w:r w:rsidR="00617491" w:rsidRPr="00617491">
        <w:rPr>
          <w:sz w:val="28"/>
          <w:szCs w:val="28"/>
        </w:rPr>
        <w:t xml:space="preserve"> «Перспективы» </w:t>
      </w:r>
      <w:r w:rsidR="00482BF7" w:rsidRPr="00904785">
        <w:rPr>
          <w:sz w:val="28"/>
          <w:szCs w:val="28"/>
        </w:rPr>
        <w:t>(далее – заявка</w:t>
      </w:r>
      <w:r w:rsidR="0065138E">
        <w:rPr>
          <w:sz w:val="28"/>
          <w:szCs w:val="28"/>
        </w:rPr>
        <w:t>, конкурс</w:t>
      </w:r>
      <w:r w:rsidR="00482BF7" w:rsidRPr="00904785">
        <w:rPr>
          <w:sz w:val="28"/>
          <w:szCs w:val="28"/>
        </w:rPr>
        <w:t>)</w:t>
      </w:r>
      <w:r w:rsidR="00A70E48">
        <w:rPr>
          <w:sz w:val="28"/>
          <w:szCs w:val="28"/>
        </w:rPr>
        <w:t>,</w:t>
      </w:r>
      <w:r w:rsidR="00482BF7" w:rsidRPr="00904785">
        <w:rPr>
          <w:sz w:val="28"/>
          <w:szCs w:val="28"/>
        </w:rPr>
        <w:t xml:space="preserve"> осуществляется </w:t>
      </w:r>
      <w:r w:rsidRPr="00904785">
        <w:rPr>
          <w:sz w:val="28"/>
          <w:szCs w:val="28"/>
        </w:rPr>
        <w:t>с учетом требований, изложенных в следующих документах:</w:t>
      </w:r>
    </w:p>
    <w:p w:rsidR="00E42BC0" w:rsidRPr="00904785" w:rsidRDefault="00981C8A" w:rsidP="00904785">
      <w:pPr>
        <w:pStyle w:val="a7"/>
        <w:ind w:left="0" w:right="-284" w:firstLine="785"/>
        <w:jc w:val="both"/>
        <w:rPr>
          <w:sz w:val="28"/>
          <w:szCs w:val="28"/>
        </w:rPr>
      </w:pPr>
      <w:r>
        <w:rPr>
          <w:sz w:val="28"/>
          <w:szCs w:val="28"/>
        </w:rPr>
        <w:t xml:space="preserve">1. </w:t>
      </w:r>
      <w:r w:rsidR="00E42BC0" w:rsidRPr="00904785">
        <w:rPr>
          <w:sz w:val="28"/>
          <w:szCs w:val="28"/>
        </w:rPr>
        <w:t>Положени</w:t>
      </w:r>
      <w:r w:rsidR="00E43700">
        <w:rPr>
          <w:sz w:val="28"/>
          <w:szCs w:val="28"/>
        </w:rPr>
        <w:t>е</w:t>
      </w:r>
      <w:r w:rsidR="00E42BC0" w:rsidRPr="00904785">
        <w:rPr>
          <w:sz w:val="28"/>
          <w:szCs w:val="28"/>
        </w:rPr>
        <w:t xml:space="preserve"> о конкурсном отборе инновационных социальных проектов муниципальных образований в сфере поддержки детей и семей с детьми, находящихся в трудной жизненной ситуации, </w:t>
      </w:r>
      <w:r w:rsidR="00A82973" w:rsidRPr="007375F3">
        <w:rPr>
          <w:rFonts w:eastAsia="Calibri"/>
          <w:sz w:val="28"/>
          <w:szCs w:val="28"/>
          <w:lang w:eastAsia="en-US"/>
        </w:rPr>
        <w:t xml:space="preserve">утвержденным решением правления Фонда </w:t>
      </w:r>
      <w:r w:rsidR="00A82973" w:rsidRPr="00F5326E">
        <w:rPr>
          <w:rFonts w:eastAsia="Calibri"/>
          <w:sz w:val="28"/>
          <w:szCs w:val="28"/>
          <w:lang w:eastAsia="en-US"/>
        </w:rPr>
        <w:t>(протокол заседания правления Фо</w:t>
      </w:r>
      <w:r w:rsidR="00A82973">
        <w:rPr>
          <w:rFonts w:eastAsia="Calibri"/>
          <w:sz w:val="28"/>
          <w:szCs w:val="28"/>
          <w:lang w:eastAsia="en-US"/>
        </w:rPr>
        <w:t>нда от 2</w:t>
      </w:r>
      <w:r w:rsidR="00E43700">
        <w:rPr>
          <w:rFonts w:eastAsia="Calibri"/>
          <w:sz w:val="28"/>
          <w:szCs w:val="28"/>
          <w:lang w:eastAsia="en-US"/>
        </w:rPr>
        <w:t>4</w:t>
      </w:r>
      <w:r w:rsidR="00A82973">
        <w:rPr>
          <w:rFonts w:eastAsia="Calibri"/>
          <w:sz w:val="28"/>
          <w:szCs w:val="28"/>
          <w:lang w:eastAsia="en-US"/>
        </w:rPr>
        <w:t xml:space="preserve"> </w:t>
      </w:r>
      <w:r w:rsidR="00E43700">
        <w:rPr>
          <w:rFonts w:eastAsia="Calibri"/>
          <w:sz w:val="28"/>
          <w:szCs w:val="28"/>
          <w:lang w:eastAsia="en-US"/>
        </w:rPr>
        <w:t>января</w:t>
      </w:r>
      <w:r w:rsidR="00A82973">
        <w:rPr>
          <w:rFonts w:eastAsia="Calibri"/>
          <w:sz w:val="28"/>
          <w:szCs w:val="28"/>
          <w:lang w:eastAsia="en-US"/>
        </w:rPr>
        <w:t xml:space="preserve"> 20</w:t>
      </w:r>
      <w:r w:rsidR="00E43700">
        <w:rPr>
          <w:rFonts w:eastAsia="Calibri"/>
          <w:sz w:val="28"/>
          <w:szCs w:val="28"/>
          <w:lang w:eastAsia="en-US"/>
        </w:rPr>
        <w:t>24</w:t>
      </w:r>
      <w:r w:rsidR="00A82973">
        <w:rPr>
          <w:rFonts w:eastAsia="Calibri"/>
          <w:sz w:val="28"/>
          <w:szCs w:val="28"/>
          <w:lang w:eastAsia="en-US"/>
        </w:rPr>
        <w:t xml:space="preserve"> г. № </w:t>
      </w:r>
      <w:r w:rsidR="00E43700">
        <w:rPr>
          <w:rFonts w:eastAsia="Calibri"/>
          <w:sz w:val="28"/>
          <w:szCs w:val="28"/>
          <w:lang w:eastAsia="en-US"/>
        </w:rPr>
        <w:t>1</w:t>
      </w:r>
      <w:r w:rsidR="00A82973">
        <w:rPr>
          <w:rFonts w:eastAsia="Calibri"/>
          <w:sz w:val="28"/>
          <w:szCs w:val="28"/>
          <w:lang w:eastAsia="en-US"/>
        </w:rPr>
        <w:t xml:space="preserve">) </w:t>
      </w:r>
      <w:r w:rsidR="00E42BC0" w:rsidRPr="003D2241">
        <w:rPr>
          <w:sz w:val="28"/>
          <w:szCs w:val="28"/>
        </w:rPr>
        <w:t>(далее – Положение);</w:t>
      </w:r>
    </w:p>
    <w:p w:rsidR="00497FCD" w:rsidRDefault="00981C8A" w:rsidP="00497FCD">
      <w:pPr>
        <w:pStyle w:val="a7"/>
        <w:ind w:left="0" w:right="-284" w:firstLine="785"/>
        <w:jc w:val="both"/>
        <w:rPr>
          <w:sz w:val="28"/>
          <w:szCs w:val="28"/>
        </w:rPr>
      </w:pPr>
      <w:r>
        <w:rPr>
          <w:sz w:val="28"/>
          <w:szCs w:val="28"/>
        </w:rPr>
        <w:t xml:space="preserve">2. </w:t>
      </w:r>
      <w:r w:rsidR="00E42BC0" w:rsidRPr="00904785">
        <w:rPr>
          <w:sz w:val="28"/>
          <w:szCs w:val="28"/>
        </w:rPr>
        <w:t>Конкурсн</w:t>
      </w:r>
      <w:r w:rsidR="00A56D9D" w:rsidRPr="00904785">
        <w:rPr>
          <w:sz w:val="28"/>
          <w:szCs w:val="28"/>
        </w:rPr>
        <w:t>ой</w:t>
      </w:r>
      <w:r w:rsidR="00E42BC0" w:rsidRPr="00904785">
        <w:rPr>
          <w:sz w:val="28"/>
          <w:szCs w:val="28"/>
        </w:rPr>
        <w:t xml:space="preserve"> документаци</w:t>
      </w:r>
      <w:r w:rsidR="00A56D9D" w:rsidRPr="00904785">
        <w:rPr>
          <w:sz w:val="28"/>
          <w:szCs w:val="28"/>
        </w:rPr>
        <w:t>и</w:t>
      </w:r>
      <w:r w:rsidR="00E42BC0" w:rsidRPr="00904785">
        <w:rPr>
          <w:sz w:val="28"/>
          <w:szCs w:val="28"/>
        </w:rPr>
        <w:t xml:space="preserve"> по конкурсному отбору </w:t>
      </w:r>
      <w:r w:rsidR="00E43700" w:rsidRPr="00617491">
        <w:rPr>
          <w:sz w:val="28"/>
          <w:szCs w:val="28"/>
        </w:rPr>
        <w:t xml:space="preserve">инновационных социальных проектов </w:t>
      </w:r>
      <w:r w:rsidR="00A70E48" w:rsidRPr="00A70E48">
        <w:rPr>
          <w:sz w:val="28"/>
          <w:szCs w:val="28"/>
        </w:rPr>
        <w:t xml:space="preserve">муниципальных образований </w:t>
      </w:r>
      <w:r w:rsidR="00E43700">
        <w:rPr>
          <w:sz w:val="28"/>
          <w:szCs w:val="28"/>
        </w:rPr>
        <w:t>«С</w:t>
      </w:r>
      <w:r w:rsidR="00E43700" w:rsidRPr="00617491">
        <w:rPr>
          <w:sz w:val="28"/>
          <w:szCs w:val="28"/>
        </w:rPr>
        <w:t>оздани</w:t>
      </w:r>
      <w:r w:rsidR="00E43700">
        <w:rPr>
          <w:sz w:val="28"/>
          <w:szCs w:val="28"/>
        </w:rPr>
        <w:t>е</w:t>
      </w:r>
      <w:r w:rsidR="00E43700" w:rsidRPr="00617491">
        <w:rPr>
          <w:sz w:val="28"/>
          <w:szCs w:val="28"/>
        </w:rPr>
        <w:t xml:space="preserve"> </w:t>
      </w:r>
      <w:r w:rsidR="00E43700">
        <w:rPr>
          <w:sz w:val="28"/>
          <w:szCs w:val="28"/>
        </w:rPr>
        <w:t>м</w:t>
      </w:r>
      <w:r w:rsidR="00E43700" w:rsidRPr="00617491">
        <w:rPr>
          <w:sz w:val="28"/>
          <w:szCs w:val="28"/>
        </w:rPr>
        <w:t>униципальн</w:t>
      </w:r>
      <w:r w:rsidR="00E43700">
        <w:rPr>
          <w:sz w:val="28"/>
          <w:szCs w:val="28"/>
        </w:rPr>
        <w:t>ого</w:t>
      </w:r>
      <w:r w:rsidR="00E43700" w:rsidRPr="00617491">
        <w:rPr>
          <w:sz w:val="28"/>
          <w:szCs w:val="28"/>
        </w:rPr>
        <w:t xml:space="preserve"> семейн</w:t>
      </w:r>
      <w:r w:rsidR="00E43700">
        <w:rPr>
          <w:sz w:val="28"/>
          <w:szCs w:val="28"/>
        </w:rPr>
        <w:t>ого</w:t>
      </w:r>
      <w:r w:rsidR="00E43700" w:rsidRPr="00617491">
        <w:rPr>
          <w:sz w:val="28"/>
          <w:szCs w:val="28"/>
        </w:rPr>
        <w:t xml:space="preserve"> клуб</w:t>
      </w:r>
      <w:r w:rsidR="00E43700">
        <w:rPr>
          <w:sz w:val="28"/>
          <w:szCs w:val="28"/>
        </w:rPr>
        <w:t>а», «С</w:t>
      </w:r>
      <w:r w:rsidR="00E43700" w:rsidRPr="00617491">
        <w:rPr>
          <w:sz w:val="28"/>
          <w:szCs w:val="28"/>
        </w:rPr>
        <w:t>оздани</w:t>
      </w:r>
      <w:r w:rsidR="00E43700">
        <w:rPr>
          <w:sz w:val="28"/>
          <w:szCs w:val="28"/>
        </w:rPr>
        <w:t>е</w:t>
      </w:r>
      <w:r w:rsidR="00E43700" w:rsidRPr="00617491">
        <w:rPr>
          <w:sz w:val="28"/>
          <w:szCs w:val="28"/>
        </w:rPr>
        <w:t xml:space="preserve"> </w:t>
      </w:r>
      <w:r w:rsidR="00E43700">
        <w:rPr>
          <w:sz w:val="28"/>
          <w:szCs w:val="28"/>
        </w:rPr>
        <w:t>м</w:t>
      </w:r>
      <w:r w:rsidR="00E43700" w:rsidRPr="00617491">
        <w:rPr>
          <w:sz w:val="28"/>
          <w:szCs w:val="28"/>
        </w:rPr>
        <w:t>униципальн</w:t>
      </w:r>
      <w:r w:rsidR="00E43700">
        <w:rPr>
          <w:sz w:val="28"/>
          <w:szCs w:val="28"/>
        </w:rPr>
        <w:t>ого</w:t>
      </w:r>
      <w:r w:rsidR="00E43700" w:rsidRPr="00617491">
        <w:rPr>
          <w:sz w:val="28"/>
          <w:szCs w:val="28"/>
        </w:rPr>
        <w:t xml:space="preserve"> центр</w:t>
      </w:r>
      <w:r w:rsidR="00E43700">
        <w:rPr>
          <w:sz w:val="28"/>
          <w:szCs w:val="28"/>
        </w:rPr>
        <w:t>а</w:t>
      </w:r>
      <w:r w:rsidR="00E43700" w:rsidRPr="00617491">
        <w:rPr>
          <w:sz w:val="28"/>
          <w:szCs w:val="28"/>
        </w:rPr>
        <w:t xml:space="preserve"> «Перспективы»</w:t>
      </w:r>
      <w:r w:rsidR="00E43700" w:rsidRPr="00904785">
        <w:rPr>
          <w:sz w:val="28"/>
          <w:szCs w:val="28"/>
        </w:rPr>
        <w:t xml:space="preserve"> </w:t>
      </w:r>
      <w:r w:rsidR="00E42BC0" w:rsidRPr="00904785">
        <w:rPr>
          <w:sz w:val="28"/>
          <w:szCs w:val="28"/>
        </w:rPr>
        <w:t>(далее – конкурсная документация), утвержденн</w:t>
      </w:r>
      <w:r w:rsidR="00A56D9D" w:rsidRPr="00904785">
        <w:rPr>
          <w:sz w:val="28"/>
          <w:szCs w:val="28"/>
        </w:rPr>
        <w:t>ой</w:t>
      </w:r>
      <w:r w:rsidR="00E42BC0" w:rsidRPr="00904785">
        <w:rPr>
          <w:sz w:val="28"/>
          <w:szCs w:val="28"/>
        </w:rPr>
        <w:t xml:space="preserve"> приказом Фо</w:t>
      </w:r>
      <w:r w:rsidR="00AB7DD2">
        <w:rPr>
          <w:sz w:val="28"/>
          <w:szCs w:val="28"/>
        </w:rPr>
        <w:t xml:space="preserve">нда </w:t>
      </w:r>
      <w:r w:rsidR="00AB7DD2" w:rsidRPr="00D22976">
        <w:rPr>
          <w:sz w:val="28"/>
          <w:szCs w:val="28"/>
        </w:rPr>
        <w:t xml:space="preserve">от </w:t>
      </w:r>
      <w:r w:rsidR="00497FCD" w:rsidRPr="003D2241">
        <w:rPr>
          <w:sz w:val="28"/>
          <w:szCs w:val="28"/>
        </w:rPr>
        <w:t>2</w:t>
      </w:r>
      <w:r w:rsidR="003D2241" w:rsidRPr="003D2241">
        <w:rPr>
          <w:sz w:val="28"/>
          <w:szCs w:val="28"/>
        </w:rPr>
        <w:t>5</w:t>
      </w:r>
      <w:r w:rsidR="00AB7DD2" w:rsidRPr="003D2241">
        <w:rPr>
          <w:sz w:val="28"/>
          <w:szCs w:val="28"/>
        </w:rPr>
        <w:t xml:space="preserve"> </w:t>
      </w:r>
      <w:r w:rsidR="00497FCD" w:rsidRPr="003D2241">
        <w:rPr>
          <w:sz w:val="28"/>
          <w:szCs w:val="28"/>
        </w:rPr>
        <w:t>января</w:t>
      </w:r>
      <w:r w:rsidR="00AB7DD2" w:rsidRPr="003D2241">
        <w:rPr>
          <w:sz w:val="28"/>
          <w:szCs w:val="28"/>
        </w:rPr>
        <w:t xml:space="preserve"> 20</w:t>
      </w:r>
      <w:r w:rsidR="00A70E48" w:rsidRPr="003D2241">
        <w:rPr>
          <w:sz w:val="28"/>
          <w:szCs w:val="28"/>
        </w:rPr>
        <w:t>2</w:t>
      </w:r>
      <w:r w:rsidR="003D2241" w:rsidRPr="003D2241">
        <w:rPr>
          <w:sz w:val="28"/>
          <w:szCs w:val="28"/>
        </w:rPr>
        <w:t>4</w:t>
      </w:r>
      <w:r w:rsidR="00AB7DD2" w:rsidRPr="003D2241">
        <w:rPr>
          <w:sz w:val="28"/>
          <w:szCs w:val="28"/>
        </w:rPr>
        <w:t xml:space="preserve"> г. № </w:t>
      </w:r>
      <w:r w:rsidR="007E491D">
        <w:rPr>
          <w:sz w:val="28"/>
          <w:szCs w:val="28"/>
        </w:rPr>
        <w:t>4</w:t>
      </w:r>
      <w:r w:rsidR="00E42BC0" w:rsidRPr="003D2241">
        <w:rPr>
          <w:sz w:val="28"/>
          <w:szCs w:val="28"/>
        </w:rPr>
        <w:t>.</w:t>
      </w:r>
      <w:r w:rsidR="00E43700">
        <w:rPr>
          <w:sz w:val="28"/>
          <w:szCs w:val="28"/>
        </w:rPr>
        <w:t xml:space="preserve"> </w:t>
      </w:r>
    </w:p>
    <w:p w:rsidR="00924F24" w:rsidRDefault="00725500" w:rsidP="00904785">
      <w:pPr>
        <w:pStyle w:val="a7"/>
        <w:ind w:left="0" w:right="-284" w:firstLine="785"/>
        <w:jc w:val="both"/>
        <w:rPr>
          <w:sz w:val="28"/>
          <w:szCs w:val="28"/>
        </w:rPr>
      </w:pPr>
      <w:r w:rsidRPr="00497FCD">
        <w:rPr>
          <w:sz w:val="28"/>
          <w:szCs w:val="28"/>
        </w:rPr>
        <w:t xml:space="preserve">Настоящие </w:t>
      </w:r>
      <w:r w:rsidR="00A70E48" w:rsidRPr="00497FCD">
        <w:rPr>
          <w:sz w:val="28"/>
          <w:szCs w:val="28"/>
        </w:rPr>
        <w:t>м</w:t>
      </w:r>
      <w:r w:rsidRPr="00497FCD">
        <w:rPr>
          <w:sz w:val="28"/>
          <w:szCs w:val="28"/>
        </w:rPr>
        <w:t xml:space="preserve">етодические рекомендации </w:t>
      </w:r>
      <w:r w:rsidR="00497FCD" w:rsidRPr="00497FCD">
        <w:rPr>
          <w:sz w:val="28"/>
          <w:szCs w:val="28"/>
        </w:rPr>
        <w:t xml:space="preserve">по подготовке заявки на участие в конкурсном отборе </w:t>
      </w:r>
      <w:r w:rsidR="00617491" w:rsidRPr="00617491">
        <w:rPr>
          <w:sz w:val="28"/>
          <w:szCs w:val="28"/>
        </w:rPr>
        <w:t xml:space="preserve">инновационных социальных проектов муниципальных образований </w:t>
      </w:r>
      <w:r w:rsidR="0013527F">
        <w:rPr>
          <w:sz w:val="28"/>
          <w:szCs w:val="28"/>
        </w:rPr>
        <w:t>«С</w:t>
      </w:r>
      <w:r w:rsidR="0013527F" w:rsidRPr="00617491">
        <w:rPr>
          <w:sz w:val="28"/>
          <w:szCs w:val="28"/>
        </w:rPr>
        <w:t>оздани</w:t>
      </w:r>
      <w:r w:rsidR="0013527F">
        <w:rPr>
          <w:sz w:val="28"/>
          <w:szCs w:val="28"/>
        </w:rPr>
        <w:t>е</w:t>
      </w:r>
      <w:r w:rsidR="0013527F" w:rsidRPr="00617491">
        <w:rPr>
          <w:sz w:val="28"/>
          <w:szCs w:val="28"/>
        </w:rPr>
        <w:t xml:space="preserve"> </w:t>
      </w:r>
      <w:r w:rsidR="0013527F">
        <w:rPr>
          <w:sz w:val="28"/>
          <w:szCs w:val="28"/>
        </w:rPr>
        <w:t>м</w:t>
      </w:r>
      <w:r w:rsidR="0013527F" w:rsidRPr="00617491">
        <w:rPr>
          <w:sz w:val="28"/>
          <w:szCs w:val="28"/>
        </w:rPr>
        <w:t>униципальн</w:t>
      </w:r>
      <w:r w:rsidR="0013527F">
        <w:rPr>
          <w:sz w:val="28"/>
          <w:szCs w:val="28"/>
        </w:rPr>
        <w:t>ого</w:t>
      </w:r>
      <w:r w:rsidR="0013527F" w:rsidRPr="00617491">
        <w:rPr>
          <w:sz w:val="28"/>
          <w:szCs w:val="28"/>
        </w:rPr>
        <w:t xml:space="preserve"> семейн</w:t>
      </w:r>
      <w:r w:rsidR="0013527F">
        <w:rPr>
          <w:sz w:val="28"/>
          <w:szCs w:val="28"/>
        </w:rPr>
        <w:t>ого</w:t>
      </w:r>
      <w:r w:rsidR="0013527F" w:rsidRPr="00617491">
        <w:rPr>
          <w:sz w:val="28"/>
          <w:szCs w:val="28"/>
        </w:rPr>
        <w:t xml:space="preserve"> клуб</w:t>
      </w:r>
      <w:r w:rsidR="0013527F">
        <w:rPr>
          <w:sz w:val="28"/>
          <w:szCs w:val="28"/>
        </w:rPr>
        <w:t>а», «С</w:t>
      </w:r>
      <w:r w:rsidR="0013527F" w:rsidRPr="00617491">
        <w:rPr>
          <w:sz w:val="28"/>
          <w:szCs w:val="28"/>
        </w:rPr>
        <w:t>оздани</w:t>
      </w:r>
      <w:r w:rsidR="0013527F">
        <w:rPr>
          <w:sz w:val="28"/>
          <w:szCs w:val="28"/>
        </w:rPr>
        <w:t>е</w:t>
      </w:r>
      <w:r w:rsidR="0013527F" w:rsidRPr="00617491">
        <w:rPr>
          <w:sz w:val="28"/>
          <w:szCs w:val="28"/>
        </w:rPr>
        <w:t xml:space="preserve"> </w:t>
      </w:r>
      <w:r w:rsidR="0013527F">
        <w:rPr>
          <w:sz w:val="28"/>
          <w:szCs w:val="28"/>
        </w:rPr>
        <w:t>м</w:t>
      </w:r>
      <w:r w:rsidR="0013527F" w:rsidRPr="00617491">
        <w:rPr>
          <w:sz w:val="28"/>
          <w:szCs w:val="28"/>
        </w:rPr>
        <w:t>униципальн</w:t>
      </w:r>
      <w:r w:rsidR="0013527F">
        <w:rPr>
          <w:sz w:val="28"/>
          <w:szCs w:val="28"/>
        </w:rPr>
        <w:t>ого</w:t>
      </w:r>
      <w:r w:rsidR="0013527F" w:rsidRPr="00617491">
        <w:rPr>
          <w:sz w:val="28"/>
          <w:szCs w:val="28"/>
        </w:rPr>
        <w:t xml:space="preserve"> центр</w:t>
      </w:r>
      <w:r w:rsidR="0013527F">
        <w:rPr>
          <w:sz w:val="28"/>
          <w:szCs w:val="28"/>
        </w:rPr>
        <w:t>а</w:t>
      </w:r>
      <w:r w:rsidR="0013527F" w:rsidRPr="00617491">
        <w:rPr>
          <w:sz w:val="28"/>
          <w:szCs w:val="28"/>
        </w:rPr>
        <w:t xml:space="preserve"> «Перспективы»</w:t>
      </w:r>
      <w:r w:rsidR="0013527F" w:rsidRPr="00904785">
        <w:rPr>
          <w:sz w:val="28"/>
          <w:szCs w:val="28"/>
        </w:rPr>
        <w:t xml:space="preserve"> </w:t>
      </w:r>
      <w:r w:rsidRPr="00904785">
        <w:rPr>
          <w:sz w:val="28"/>
          <w:szCs w:val="28"/>
        </w:rPr>
        <w:t>(далее – методические рекомендации)</w:t>
      </w:r>
      <w:r w:rsidR="00A70E48">
        <w:rPr>
          <w:sz w:val="28"/>
          <w:szCs w:val="28"/>
        </w:rPr>
        <w:t>,</w:t>
      </w:r>
      <w:r w:rsidRPr="00904785">
        <w:rPr>
          <w:sz w:val="28"/>
          <w:szCs w:val="28"/>
        </w:rPr>
        <w:t xml:space="preserve"> разработаны в целях оказания </w:t>
      </w:r>
      <w:r w:rsidR="00A70E48">
        <w:rPr>
          <w:sz w:val="28"/>
          <w:szCs w:val="28"/>
        </w:rPr>
        <w:t>участникам</w:t>
      </w:r>
      <w:r w:rsidRPr="00904785">
        <w:rPr>
          <w:sz w:val="28"/>
          <w:szCs w:val="28"/>
        </w:rPr>
        <w:t xml:space="preserve"> поддержки при </w:t>
      </w:r>
      <w:r w:rsidR="00924F24">
        <w:rPr>
          <w:sz w:val="28"/>
          <w:szCs w:val="28"/>
        </w:rPr>
        <w:t>заполнении и подаче</w:t>
      </w:r>
      <w:r w:rsidR="000D10C0" w:rsidRPr="00904785">
        <w:rPr>
          <w:sz w:val="28"/>
          <w:szCs w:val="28"/>
        </w:rPr>
        <w:t xml:space="preserve"> заявок</w:t>
      </w:r>
      <w:r w:rsidR="00924F24" w:rsidRPr="00924F24">
        <w:t xml:space="preserve"> </w:t>
      </w:r>
      <w:r w:rsidR="00924F24" w:rsidRPr="00924F24">
        <w:rPr>
          <w:sz w:val="28"/>
          <w:szCs w:val="28"/>
        </w:rPr>
        <w:t>на пла</w:t>
      </w:r>
      <w:r w:rsidR="00924F24">
        <w:rPr>
          <w:sz w:val="28"/>
          <w:szCs w:val="28"/>
        </w:rPr>
        <w:t xml:space="preserve">тформе </w:t>
      </w:r>
      <w:hyperlink r:id="rId8" w:history="1">
        <w:r w:rsidR="00924F24" w:rsidRPr="005B794A">
          <w:rPr>
            <w:rStyle w:val="a9"/>
            <w:sz w:val="28"/>
            <w:szCs w:val="28"/>
          </w:rPr>
          <w:t>https://конкурсыфонда.рф</w:t>
        </w:r>
      </w:hyperlink>
      <w:r w:rsidR="00924F24">
        <w:rPr>
          <w:sz w:val="28"/>
          <w:szCs w:val="28"/>
        </w:rPr>
        <w:t>.</w:t>
      </w:r>
      <w:r w:rsidR="0013527F">
        <w:rPr>
          <w:sz w:val="28"/>
          <w:szCs w:val="28"/>
        </w:rPr>
        <w:t xml:space="preserve"> </w:t>
      </w:r>
    </w:p>
    <w:p w:rsidR="00353CF0" w:rsidRPr="00933CFC" w:rsidRDefault="00353CF0" w:rsidP="00353CF0">
      <w:pPr>
        <w:pStyle w:val="a7"/>
        <w:ind w:left="0" w:right="-2" w:firstLine="709"/>
        <w:jc w:val="both"/>
        <w:rPr>
          <w:sz w:val="28"/>
          <w:szCs w:val="28"/>
        </w:rPr>
      </w:pPr>
      <w:r w:rsidRPr="00933CFC">
        <w:rPr>
          <w:sz w:val="28"/>
          <w:szCs w:val="28"/>
        </w:rPr>
        <w:t xml:space="preserve">Заявка составляется по форме, </w:t>
      </w:r>
      <w:r>
        <w:rPr>
          <w:sz w:val="28"/>
          <w:szCs w:val="28"/>
        </w:rPr>
        <w:t>являющейся приложением 2 к конкурсной документации</w:t>
      </w:r>
      <w:r w:rsidRPr="00933CFC">
        <w:rPr>
          <w:sz w:val="28"/>
          <w:szCs w:val="28"/>
        </w:rPr>
        <w:t xml:space="preserve">, включающей </w:t>
      </w:r>
      <w:r w:rsidR="008124DC" w:rsidRPr="008124DC">
        <w:rPr>
          <w:sz w:val="28"/>
          <w:szCs w:val="28"/>
        </w:rPr>
        <w:t>5</w:t>
      </w:r>
      <w:r w:rsidRPr="008124DC">
        <w:rPr>
          <w:sz w:val="28"/>
          <w:szCs w:val="28"/>
        </w:rPr>
        <w:t xml:space="preserve"> разделов:</w:t>
      </w:r>
      <w:r w:rsidRPr="00933CFC">
        <w:rPr>
          <w:sz w:val="28"/>
          <w:szCs w:val="28"/>
        </w:rPr>
        <w:t xml:space="preserve"> </w:t>
      </w:r>
    </w:p>
    <w:p w:rsidR="00353CF0" w:rsidRPr="00933CFC" w:rsidRDefault="00353CF0" w:rsidP="00353CF0">
      <w:pPr>
        <w:pStyle w:val="a7"/>
        <w:ind w:left="0" w:right="-2" w:firstLine="709"/>
        <w:jc w:val="both"/>
        <w:rPr>
          <w:sz w:val="28"/>
          <w:szCs w:val="28"/>
        </w:rPr>
      </w:pPr>
      <w:r w:rsidRPr="00933CFC">
        <w:rPr>
          <w:sz w:val="28"/>
          <w:szCs w:val="28"/>
        </w:rPr>
        <w:t>раздел 1 «</w:t>
      </w:r>
      <w:r w:rsidRPr="00EB40F5">
        <w:rPr>
          <w:sz w:val="28"/>
          <w:szCs w:val="28"/>
        </w:rPr>
        <w:t>Паспорт проекта</w:t>
      </w:r>
      <w:r w:rsidRPr="00933CFC">
        <w:rPr>
          <w:sz w:val="28"/>
          <w:szCs w:val="28"/>
        </w:rPr>
        <w:t xml:space="preserve">»; </w:t>
      </w:r>
    </w:p>
    <w:p w:rsidR="00353CF0" w:rsidRPr="00933CFC" w:rsidRDefault="00353CF0" w:rsidP="00353CF0">
      <w:pPr>
        <w:pStyle w:val="a7"/>
        <w:ind w:left="0" w:right="-2" w:firstLine="709"/>
        <w:jc w:val="both"/>
        <w:rPr>
          <w:sz w:val="28"/>
          <w:szCs w:val="28"/>
        </w:rPr>
      </w:pPr>
      <w:r w:rsidRPr="00933CFC">
        <w:rPr>
          <w:sz w:val="28"/>
          <w:szCs w:val="28"/>
        </w:rPr>
        <w:t>раздел 2 «</w:t>
      </w:r>
      <w:r w:rsidRPr="00353CF0">
        <w:rPr>
          <w:sz w:val="28"/>
          <w:szCs w:val="28"/>
        </w:rPr>
        <w:t>Информация об участнике</w:t>
      </w:r>
      <w:r w:rsidRPr="00933CFC">
        <w:rPr>
          <w:sz w:val="28"/>
          <w:szCs w:val="28"/>
        </w:rPr>
        <w:t xml:space="preserve">»; </w:t>
      </w:r>
    </w:p>
    <w:p w:rsidR="00353CF0" w:rsidRPr="00933CFC" w:rsidRDefault="00353CF0" w:rsidP="00353CF0">
      <w:pPr>
        <w:pStyle w:val="a7"/>
        <w:ind w:left="0" w:right="-2" w:firstLine="709"/>
        <w:jc w:val="both"/>
        <w:rPr>
          <w:sz w:val="28"/>
          <w:szCs w:val="28"/>
        </w:rPr>
      </w:pPr>
      <w:r w:rsidRPr="00933CFC">
        <w:rPr>
          <w:sz w:val="28"/>
          <w:szCs w:val="28"/>
        </w:rPr>
        <w:t>раздел 3 «</w:t>
      </w:r>
      <w:r w:rsidRPr="00353CF0">
        <w:rPr>
          <w:sz w:val="28"/>
          <w:szCs w:val="28"/>
        </w:rPr>
        <w:t>Описание проекта</w:t>
      </w:r>
      <w:r w:rsidRPr="00933CFC">
        <w:rPr>
          <w:sz w:val="28"/>
          <w:szCs w:val="28"/>
        </w:rPr>
        <w:t xml:space="preserve">»; </w:t>
      </w:r>
    </w:p>
    <w:p w:rsidR="00353CF0" w:rsidRDefault="00353CF0" w:rsidP="00353CF0">
      <w:pPr>
        <w:pStyle w:val="a7"/>
        <w:ind w:left="0" w:right="-2" w:firstLine="709"/>
        <w:jc w:val="both"/>
        <w:rPr>
          <w:sz w:val="28"/>
          <w:szCs w:val="28"/>
        </w:rPr>
      </w:pPr>
      <w:r w:rsidRPr="00933CFC">
        <w:rPr>
          <w:sz w:val="28"/>
          <w:szCs w:val="28"/>
        </w:rPr>
        <w:t>раздел 4 «</w:t>
      </w:r>
      <w:r w:rsidR="009D1AED" w:rsidRPr="009D1AED">
        <w:rPr>
          <w:sz w:val="28"/>
          <w:szCs w:val="28"/>
        </w:rPr>
        <w:t>Календарный</w:t>
      </w:r>
      <w:r w:rsidR="009D1AED">
        <w:rPr>
          <w:b/>
          <w:sz w:val="28"/>
          <w:szCs w:val="28"/>
        </w:rPr>
        <w:t xml:space="preserve"> </w:t>
      </w:r>
      <w:r w:rsidR="008124DC" w:rsidRPr="008124DC">
        <w:rPr>
          <w:sz w:val="28"/>
          <w:szCs w:val="28"/>
        </w:rPr>
        <w:t>план</w:t>
      </w:r>
      <w:r w:rsidR="008124DC">
        <w:rPr>
          <w:sz w:val="28"/>
          <w:szCs w:val="28"/>
        </w:rPr>
        <w:t>»</w:t>
      </w:r>
      <w:r w:rsidRPr="00933CFC">
        <w:rPr>
          <w:sz w:val="28"/>
          <w:szCs w:val="28"/>
        </w:rPr>
        <w:t>;</w:t>
      </w:r>
    </w:p>
    <w:p w:rsidR="00353CF0" w:rsidRPr="00EB40F5" w:rsidRDefault="00353CF0" w:rsidP="008124DC">
      <w:pPr>
        <w:pStyle w:val="a7"/>
        <w:ind w:left="0" w:right="-2" w:firstLine="709"/>
        <w:jc w:val="both"/>
        <w:rPr>
          <w:sz w:val="28"/>
          <w:szCs w:val="28"/>
        </w:rPr>
      </w:pPr>
      <w:r w:rsidRPr="00933CFC">
        <w:rPr>
          <w:sz w:val="28"/>
          <w:szCs w:val="28"/>
        </w:rPr>
        <w:t xml:space="preserve">раздел 5 </w:t>
      </w:r>
      <w:r w:rsidRPr="00EB40F5">
        <w:rPr>
          <w:sz w:val="28"/>
          <w:szCs w:val="28"/>
        </w:rPr>
        <w:t>«Бюджет</w:t>
      </w:r>
      <w:r w:rsidR="008124DC">
        <w:rPr>
          <w:sz w:val="28"/>
          <w:szCs w:val="28"/>
        </w:rPr>
        <w:t>».</w:t>
      </w:r>
    </w:p>
    <w:p w:rsidR="00924F24" w:rsidRDefault="00924F24" w:rsidP="00DD2EF4">
      <w:pPr>
        <w:contextualSpacing/>
        <w:jc w:val="center"/>
        <w:rPr>
          <w:b/>
          <w:sz w:val="28"/>
          <w:szCs w:val="28"/>
        </w:rPr>
      </w:pPr>
    </w:p>
    <w:p w:rsidR="000D10C0" w:rsidRPr="00904785" w:rsidRDefault="000109EE" w:rsidP="00DD2EF4">
      <w:pPr>
        <w:contextualSpacing/>
        <w:jc w:val="center"/>
        <w:rPr>
          <w:b/>
          <w:sz w:val="28"/>
          <w:szCs w:val="28"/>
        </w:rPr>
      </w:pPr>
      <w:r>
        <w:rPr>
          <w:b/>
          <w:sz w:val="28"/>
          <w:szCs w:val="28"/>
        </w:rPr>
        <w:t>2</w:t>
      </w:r>
      <w:r w:rsidR="00453EF8" w:rsidRPr="00904785">
        <w:rPr>
          <w:b/>
          <w:sz w:val="28"/>
          <w:szCs w:val="28"/>
        </w:rPr>
        <w:t xml:space="preserve">. </w:t>
      </w:r>
      <w:r w:rsidR="00A56D9D" w:rsidRPr="00904785">
        <w:rPr>
          <w:b/>
          <w:sz w:val="28"/>
          <w:szCs w:val="28"/>
        </w:rPr>
        <w:t>Содержание</w:t>
      </w:r>
      <w:r w:rsidR="000D10C0" w:rsidRPr="00904785">
        <w:rPr>
          <w:b/>
          <w:sz w:val="28"/>
          <w:szCs w:val="28"/>
        </w:rPr>
        <w:t xml:space="preserve"> заявки</w:t>
      </w:r>
    </w:p>
    <w:p w:rsidR="00B13A85" w:rsidRPr="00904785" w:rsidRDefault="00B13A85" w:rsidP="00904785">
      <w:pPr>
        <w:ind w:right="-284" w:firstLine="709"/>
        <w:contextualSpacing/>
        <w:jc w:val="both"/>
        <w:rPr>
          <w:sz w:val="28"/>
          <w:szCs w:val="28"/>
        </w:rPr>
      </w:pPr>
    </w:p>
    <w:p w:rsidR="004E20FD" w:rsidRDefault="007A2A24" w:rsidP="00904785">
      <w:pPr>
        <w:ind w:right="-284" w:firstLine="709"/>
        <w:contextualSpacing/>
        <w:jc w:val="both"/>
        <w:rPr>
          <w:sz w:val="28"/>
          <w:szCs w:val="28"/>
        </w:rPr>
      </w:pPr>
      <w:r>
        <w:rPr>
          <w:sz w:val="28"/>
          <w:szCs w:val="28"/>
        </w:rPr>
        <w:t>Подаваемая заявка должна содержать максимально полные сведения о</w:t>
      </w:r>
      <w:r w:rsidR="0065138E">
        <w:rPr>
          <w:sz w:val="28"/>
          <w:szCs w:val="28"/>
        </w:rPr>
        <w:t xml:space="preserve">б участнике конкурса </w:t>
      </w:r>
      <w:r>
        <w:rPr>
          <w:sz w:val="28"/>
          <w:szCs w:val="28"/>
        </w:rPr>
        <w:t>и проекте, на реализацию которого запрашивается грант</w:t>
      </w:r>
      <w:r w:rsidR="004E20FD">
        <w:rPr>
          <w:sz w:val="28"/>
          <w:szCs w:val="28"/>
        </w:rPr>
        <w:t>.</w:t>
      </w:r>
    </w:p>
    <w:p w:rsidR="009D1AED" w:rsidRPr="0013527F" w:rsidRDefault="009D1AED" w:rsidP="009D1AED">
      <w:pPr>
        <w:widowControl w:val="0"/>
        <w:ind w:right="-2" w:firstLine="709"/>
        <w:contextualSpacing/>
        <w:jc w:val="both"/>
        <w:rPr>
          <w:sz w:val="28"/>
          <w:szCs w:val="28"/>
        </w:rPr>
      </w:pPr>
      <w:r w:rsidRPr="0013527F">
        <w:rPr>
          <w:sz w:val="28"/>
          <w:szCs w:val="28"/>
        </w:rPr>
        <w:t>2.1. Разделы 1, 2, 3 формы заявки</w:t>
      </w:r>
      <w:r w:rsidR="0013527F">
        <w:rPr>
          <w:sz w:val="28"/>
          <w:szCs w:val="28"/>
        </w:rPr>
        <w:t>.</w:t>
      </w:r>
    </w:p>
    <w:p w:rsidR="009D1AED" w:rsidRPr="00EB40F5" w:rsidRDefault="009D1AED" w:rsidP="009D1AED">
      <w:pPr>
        <w:widowControl w:val="0"/>
        <w:ind w:right="-2" w:firstLine="709"/>
        <w:contextualSpacing/>
        <w:jc w:val="both"/>
        <w:rPr>
          <w:sz w:val="28"/>
          <w:szCs w:val="28"/>
        </w:rPr>
      </w:pPr>
      <w:r w:rsidRPr="00EB40F5">
        <w:rPr>
          <w:sz w:val="28"/>
          <w:szCs w:val="28"/>
        </w:rPr>
        <w:t>Подробные рекоме</w:t>
      </w:r>
      <w:r>
        <w:rPr>
          <w:sz w:val="28"/>
          <w:szCs w:val="28"/>
        </w:rPr>
        <w:t>ндации по заполнению разделов 1, 2, 3</w:t>
      </w:r>
      <w:r w:rsidRPr="00EB40F5">
        <w:rPr>
          <w:sz w:val="28"/>
          <w:szCs w:val="28"/>
        </w:rPr>
        <w:t xml:space="preserve"> («Паспорт проекта», </w:t>
      </w:r>
      <w:r>
        <w:rPr>
          <w:sz w:val="28"/>
          <w:szCs w:val="28"/>
        </w:rPr>
        <w:t>«</w:t>
      </w:r>
      <w:r w:rsidRPr="00353CF0">
        <w:rPr>
          <w:sz w:val="28"/>
          <w:szCs w:val="28"/>
        </w:rPr>
        <w:t>Информация об участнике</w:t>
      </w:r>
      <w:r>
        <w:rPr>
          <w:sz w:val="28"/>
          <w:szCs w:val="28"/>
        </w:rPr>
        <w:t>»,</w:t>
      </w:r>
      <w:r w:rsidRPr="00EB40F5">
        <w:rPr>
          <w:sz w:val="28"/>
          <w:szCs w:val="28"/>
        </w:rPr>
        <w:t xml:space="preserve"> «Описание проекта») для удобства приведены в форме заявки по каждой позиции (построчно).</w:t>
      </w:r>
    </w:p>
    <w:p w:rsidR="00FC68D7" w:rsidRPr="0013527F" w:rsidRDefault="009D1AED" w:rsidP="00904785">
      <w:pPr>
        <w:ind w:right="-284" w:firstLine="709"/>
        <w:contextualSpacing/>
        <w:jc w:val="both"/>
        <w:rPr>
          <w:sz w:val="28"/>
          <w:szCs w:val="28"/>
        </w:rPr>
      </w:pPr>
      <w:r w:rsidRPr="0013527F">
        <w:rPr>
          <w:sz w:val="28"/>
          <w:szCs w:val="28"/>
        </w:rPr>
        <w:t xml:space="preserve">2.2. </w:t>
      </w:r>
      <w:r w:rsidR="00FC68D7" w:rsidRPr="0013527F">
        <w:rPr>
          <w:sz w:val="28"/>
          <w:szCs w:val="28"/>
        </w:rPr>
        <w:t xml:space="preserve">Раздел </w:t>
      </w:r>
      <w:r w:rsidRPr="0013527F">
        <w:rPr>
          <w:sz w:val="28"/>
          <w:szCs w:val="28"/>
        </w:rPr>
        <w:t xml:space="preserve">4 </w:t>
      </w:r>
      <w:r w:rsidR="00FC68D7" w:rsidRPr="0013527F">
        <w:rPr>
          <w:sz w:val="28"/>
          <w:szCs w:val="28"/>
        </w:rPr>
        <w:t>«К</w:t>
      </w:r>
      <w:r w:rsidRPr="0013527F">
        <w:rPr>
          <w:sz w:val="28"/>
          <w:szCs w:val="28"/>
        </w:rPr>
        <w:t>алендарный</w:t>
      </w:r>
      <w:r w:rsidR="00FC68D7" w:rsidRPr="0013527F">
        <w:rPr>
          <w:sz w:val="28"/>
          <w:szCs w:val="28"/>
        </w:rPr>
        <w:t xml:space="preserve"> план»</w:t>
      </w:r>
    </w:p>
    <w:p w:rsidR="001352B8" w:rsidRPr="00EB40F5" w:rsidRDefault="002B3619" w:rsidP="001352B8">
      <w:pPr>
        <w:widowControl w:val="0"/>
        <w:ind w:right="-2" w:firstLine="709"/>
        <w:contextualSpacing/>
        <w:jc w:val="both"/>
        <w:rPr>
          <w:sz w:val="28"/>
          <w:szCs w:val="28"/>
          <w:lang w:eastAsia="en-US"/>
        </w:rPr>
      </w:pPr>
      <w:r>
        <w:rPr>
          <w:sz w:val="28"/>
          <w:szCs w:val="28"/>
        </w:rPr>
        <w:t>Данный раздел предусматривает в</w:t>
      </w:r>
      <w:r w:rsidR="001352B8" w:rsidRPr="00EB40F5">
        <w:rPr>
          <w:sz w:val="28"/>
          <w:szCs w:val="28"/>
          <w:lang w:eastAsia="en-US"/>
        </w:rPr>
        <w:t>ключ</w:t>
      </w:r>
      <w:r>
        <w:rPr>
          <w:sz w:val="28"/>
          <w:szCs w:val="28"/>
          <w:lang w:eastAsia="en-US"/>
        </w:rPr>
        <w:t>ение</w:t>
      </w:r>
      <w:r w:rsidR="001352B8" w:rsidRPr="00EB40F5">
        <w:rPr>
          <w:sz w:val="28"/>
          <w:szCs w:val="28"/>
          <w:lang w:eastAsia="en-US"/>
        </w:rPr>
        <w:t xml:space="preserve"> мероприяти</w:t>
      </w:r>
      <w:r>
        <w:rPr>
          <w:sz w:val="28"/>
          <w:szCs w:val="28"/>
          <w:lang w:eastAsia="en-US"/>
        </w:rPr>
        <w:t xml:space="preserve">й </w:t>
      </w:r>
      <w:r w:rsidR="001352B8" w:rsidRPr="00EB40F5">
        <w:rPr>
          <w:sz w:val="28"/>
          <w:szCs w:val="28"/>
          <w:lang w:eastAsia="en-US"/>
        </w:rPr>
        <w:t>проекта, в том числе реализуемы</w:t>
      </w:r>
      <w:r>
        <w:rPr>
          <w:sz w:val="28"/>
          <w:szCs w:val="28"/>
          <w:lang w:eastAsia="en-US"/>
        </w:rPr>
        <w:t>х</w:t>
      </w:r>
      <w:r w:rsidR="001352B8" w:rsidRPr="00EB40F5">
        <w:rPr>
          <w:sz w:val="28"/>
          <w:szCs w:val="28"/>
          <w:lang w:eastAsia="en-US"/>
        </w:rPr>
        <w:t xml:space="preserve"> за счет собственных средств участника, привлеченных </w:t>
      </w:r>
      <w:r w:rsidR="001352B8" w:rsidRPr="00EB40F5">
        <w:rPr>
          <w:sz w:val="28"/>
          <w:szCs w:val="28"/>
          <w:lang w:eastAsia="en-US"/>
        </w:rPr>
        <w:lastRenderedPageBreak/>
        <w:t>(благотворительных) средств и средств гранта.</w:t>
      </w:r>
    </w:p>
    <w:p w:rsidR="001352B8" w:rsidRPr="00EB40F5" w:rsidRDefault="001352B8" w:rsidP="001352B8">
      <w:pPr>
        <w:widowControl w:val="0"/>
        <w:autoSpaceDE w:val="0"/>
        <w:autoSpaceDN w:val="0"/>
        <w:adjustRightInd w:val="0"/>
        <w:ind w:right="-1" w:firstLine="708"/>
        <w:contextualSpacing/>
        <w:jc w:val="both"/>
        <w:rPr>
          <w:sz w:val="28"/>
          <w:szCs w:val="28"/>
        </w:rPr>
      </w:pPr>
      <w:r w:rsidRPr="00EB40F5">
        <w:rPr>
          <w:sz w:val="28"/>
          <w:szCs w:val="28"/>
        </w:rPr>
        <w:t>Мероприятия указываются в разрезе задач проекта</w:t>
      </w:r>
      <w:r w:rsidR="00EE4442">
        <w:rPr>
          <w:sz w:val="28"/>
          <w:szCs w:val="28"/>
        </w:rPr>
        <w:t xml:space="preserve"> и в соответствии с ожидаемыми результатами (</w:t>
      </w:r>
      <w:r w:rsidR="000B5CBE">
        <w:rPr>
          <w:sz w:val="28"/>
          <w:szCs w:val="28"/>
        </w:rPr>
        <w:t>пункт</w:t>
      </w:r>
      <w:r w:rsidR="00795FB7">
        <w:rPr>
          <w:sz w:val="28"/>
          <w:szCs w:val="28"/>
        </w:rPr>
        <w:t>ы</w:t>
      </w:r>
      <w:r w:rsidR="00EE4442">
        <w:rPr>
          <w:sz w:val="28"/>
          <w:szCs w:val="28"/>
        </w:rPr>
        <w:t xml:space="preserve"> 2</w:t>
      </w:r>
      <w:r w:rsidR="00795FB7">
        <w:rPr>
          <w:sz w:val="28"/>
          <w:szCs w:val="28"/>
        </w:rPr>
        <w:t>,3</w:t>
      </w:r>
      <w:r w:rsidR="00EE4442">
        <w:rPr>
          <w:sz w:val="28"/>
          <w:szCs w:val="28"/>
        </w:rPr>
        <w:t xml:space="preserve"> конкурсной документации)</w:t>
      </w:r>
      <w:r w:rsidRPr="00EB40F5">
        <w:rPr>
          <w:sz w:val="28"/>
          <w:szCs w:val="28"/>
        </w:rPr>
        <w:t>.</w:t>
      </w:r>
    </w:p>
    <w:p w:rsidR="001800B1" w:rsidRDefault="001800B1" w:rsidP="001800B1">
      <w:pPr>
        <w:ind w:right="-284" w:firstLine="709"/>
        <w:contextualSpacing/>
        <w:jc w:val="both"/>
        <w:rPr>
          <w:sz w:val="28"/>
          <w:szCs w:val="28"/>
        </w:rPr>
      </w:pPr>
      <w:r w:rsidRPr="001800B1">
        <w:rPr>
          <w:sz w:val="28"/>
          <w:szCs w:val="28"/>
        </w:rPr>
        <w:t xml:space="preserve">Необходимо избегать включения в </w:t>
      </w:r>
      <w:r w:rsidR="002B3619">
        <w:rPr>
          <w:sz w:val="28"/>
          <w:szCs w:val="28"/>
        </w:rPr>
        <w:t>календарный</w:t>
      </w:r>
      <w:r w:rsidRPr="001800B1">
        <w:rPr>
          <w:sz w:val="28"/>
          <w:szCs w:val="28"/>
        </w:rPr>
        <w:t xml:space="preserve"> план мероприятий, не имеющих отношения к проекту, относящихся к текущей деятельности организаций – исполнителей мероприятий проекта.</w:t>
      </w:r>
    </w:p>
    <w:p w:rsidR="00EE4442" w:rsidRDefault="00D007F4" w:rsidP="001800B1">
      <w:pPr>
        <w:ind w:right="-284" w:firstLine="709"/>
        <w:contextualSpacing/>
        <w:jc w:val="both"/>
        <w:rPr>
          <w:sz w:val="28"/>
          <w:szCs w:val="28"/>
        </w:rPr>
      </w:pPr>
      <w:r>
        <w:rPr>
          <w:sz w:val="28"/>
          <w:szCs w:val="28"/>
        </w:rPr>
        <w:t>П</w:t>
      </w:r>
      <w:r w:rsidR="00C61097">
        <w:rPr>
          <w:sz w:val="28"/>
          <w:szCs w:val="28"/>
        </w:rPr>
        <w:t xml:space="preserve">оле </w:t>
      </w:r>
      <w:r w:rsidR="00710BCD" w:rsidRPr="00710BCD">
        <w:rPr>
          <w:sz w:val="28"/>
          <w:szCs w:val="28"/>
        </w:rPr>
        <w:t>«Наименование</w:t>
      </w:r>
      <w:r w:rsidR="00C61097">
        <w:rPr>
          <w:sz w:val="28"/>
          <w:szCs w:val="28"/>
        </w:rPr>
        <w:t xml:space="preserve"> </w:t>
      </w:r>
      <w:r w:rsidR="00710BCD" w:rsidRPr="00710BCD">
        <w:rPr>
          <w:sz w:val="28"/>
          <w:szCs w:val="28"/>
        </w:rPr>
        <w:t>мероприятия</w:t>
      </w:r>
      <w:r w:rsidR="00C61097">
        <w:rPr>
          <w:sz w:val="28"/>
          <w:szCs w:val="28"/>
        </w:rPr>
        <w:t>, его содержание, место проведения</w:t>
      </w:r>
      <w:r w:rsidR="00710BCD" w:rsidRPr="00710BCD">
        <w:rPr>
          <w:sz w:val="28"/>
          <w:szCs w:val="28"/>
        </w:rPr>
        <w:t xml:space="preserve">» </w:t>
      </w:r>
      <w:r w:rsidRPr="00EB40F5">
        <w:rPr>
          <w:sz w:val="28"/>
          <w:szCs w:val="28"/>
          <w:lang w:eastAsia="en-US"/>
        </w:rPr>
        <w:t xml:space="preserve">предусматривает </w:t>
      </w:r>
      <w:r>
        <w:rPr>
          <w:sz w:val="28"/>
          <w:szCs w:val="28"/>
        </w:rPr>
        <w:t>внесение</w:t>
      </w:r>
      <w:r w:rsidR="00710BCD" w:rsidRPr="00710BCD">
        <w:rPr>
          <w:sz w:val="28"/>
          <w:szCs w:val="28"/>
        </w:rPr>
        <w:t xml:space="preserve"> наименовани</w:t>
      </w:r>
      <w:r>
        <w:rPr>
          <w:sz w:val="28"/>
          <w:szCs w:val="28"/>
        </w:rPr>
        <w:t>я</w:t>
      </w:r>
      <w:r w:rsidR="00710BCD" w:rsidRPr="00710BCD">
        <w:rPr>
          <w:sz w:val="28"/>
          <w:szCs w:val="28"/>
        </w:rPr>
        <w:t xml:space="preserve"> планируемого мероприятия, </w:t>
      </w:r>
      <w:r w:rsidRPr="00EB40F5">
        <w:rPr>
          <w:sz w:val="28"/>
          <w:szCs w:val="28"/>
          <w:lang w:eastAsia="en-US"/>
        </w:rPr>
        <w:t xml:space="preserve">описание деятельности в рамках </w:t>
      </w:r>
      <w:r w:rsidR="00EE4442">
        <w:rPr>
          <w:sz w:val="28"/>
          <w:szCs w:val="28"/>
          <w:lang w:eastAsia="en-US"/>
        </w:rPr>
        <w:t>его реализации</w:t>
      </w:r>
      <w:r w:rsidRPr="00EB40F5">
        <w:rPr>
          <w:sz w:val="28"/>
          <w:szCs w:val="28"/>
          <w:lang w:eastAsia="en-US"/>
        </w:rPr>
        <w:t xml:space="preserve"> с указанием внедряемых социальных практик, методов и технологий, привлеченных специалистов</w:t>
      </w:r>
      <w:r w:rsidR="00EE4442">
        <w:rPr>
          <w:sz w:val="28"/>
          <w:szCs w:val="28"/>
        </w:rPr>
        <w:t>.</w:t>
      </w:r>
    </w:p>
    <w:p w:rsidR="00F64C13" w:rsidRDefault="00F64C13" w:rsidP="001800B1">
      <w:pPr>
        <w:ind w:right="-284" w:firstLine="709"/>
        <w:contextualSpacing/>
        <w:jc w:val="both"/>
        <w:rPr>
          <w:sz w:val="28"/>
          <w:szCs w:val="28"/>
        </w:rPr>
      </w:pPr>
      <w:r>
        <w:rPr>
          <w:sz w:val="28"/>
          <w:szCs w:val="28"/>
        </w:rPr>
        <w:t xml:space="preserve">При заполнении дат реализации мероприятия </w:t>
      </w:r>
      <w:r w:rsidR="00B2002E">
        <w:rPr>
          <w:sz w:val="28"/>
          <w:szCs w:val="28"/>
        </w:rPr>
        <w:t>необходимо указать</w:t>
      </w:r>
      <w:r>
        <w:rPr>
          <w:sz w:val="28"/>
          <w:szCs w:val="28"/>
        </w:rPr>
        <w:t xml:space="preserve"> первое число месяца начала реализаци</w:t>
      </w:r>
      <w:r w:rsidR="00BA753F">
        <w:rPr>
          <w:sz w:val="28"/>
          <w:szCs w:val="28"/>
        </w:rPr>
        <w:t>и</w:t>
      </w:r>
      <w:r>
        <w:rPr>
          <w:sz w:val="28"/>
          <w:szCs w:val="28"/>
        </w:rPr>
        <w:t xml:space="preserve"> и последнее число месяца </w:t>
      </w:r>
      <w:r w:rsidR="00B2002E">
        <w:rPr>
          <w:sz w:val="28"/>
          <w:szCs w:val="28"/>
        </w:rPr>
        <w:t xml:space="preserve">его </w:t>
      </w:r>
      <w:r>
        <w:rPr>
          <w:sz w:val="28"/>
          <w:szCs w:val="28"/>
        </w:rPr>
        <w:t>окончани</w:t>
      </w:r>
      <w:r w:rsidR="00B2002E">
        <w:rPr>
          <w:sz w:val="28"/>
          <w:szCs w:val="28"/>
        </w:rPr>
        <w:t>я</w:t>
      </w:r>
      <w:r w:rsidR="00BA753F">
        <w:rPr>
          <w:sz w:val="28"/>
          <w:szCs w:val="28"/>
        </w:rPr>
        <w:t xml:space="preserve"> (пример: Апрель–июнь – 01.04.2024-30.06.2024). </w:t>
      </w:r>
      <w:r w:rsidR="00BA753F" w:rsidRPr="00BA753F">
        <w:rPr>
          <w:sz w:val="28"/>
          <w:szCs w:val="28"/>
        </w:rPr>
        <w:t xml:space="preserve">В случае если мероприятие предполагается осуществлять в течение всего периода реализации проекта, в </w:t>
      </w:r>
      <w:r w:rsidR="00BA753F">
        <w:rPr>
          <w:sz w:val="28"/>
          <w:szCs w:val="28"/>
        </w:rPr>
        <w:t>поле</w:t>
      </w:r>
      <w:r w:rsidR="00BA753F" w:rsidRPr="00BA753F">
        <w:rPr>
          <w:sz w:val="28"/>
          <w:szCs w:val="28"/>
        </w:rPr>
        <w:t xml:space="preserve"> указ</w:t>
      </w:r>
      <w:r w:rsidR="00BA753F">
        <w:rPr>
          <w:sz w:val="28"/>
          <w:szCs w:val="28"/>
        </w:rPr>
        <w:t>ываются соответствующие месяцы «апрель–декабрь» (01.04.2024–31.12.2025).</w:t>
      </w:r>
      <w:r w:rsidR="00BA753F" w:rsidRPr="00BA753F">
        <w:rPr>
          <w:sz w:val="28"/>
          <w:szCs w:val="28"/>
        </w:rPr>
        <w:t xml:space="preserve"> В этом случае необходимо уточнить периодичность проведения мероприятия (например, «один раз в месяц», «два раза в неделю» и тому подобное).</w:t>
      </w:r>
    </w:p>
    <w:p w:rsidR="00BA753F" w:rsidRPr="00BA753F" w:rsidRDefault="004E20FD" w:rsidP="00BA753F">
      <w:pPr>
        <w:ind w:right="-284" w:firstLine="709"/>
        <w:contextualSpacing/>
        <w:jc w:val="both"/>
        <w:rPr>
          <w:sz w:val="28"/>
          <w:szCs w:val="28"/>
        </w:rPr>
      </w:pPr>
      <w:r>
        <w:rPr>
          <w:sz w:val="28"/>
          <w:szCs w:val="28"/>
        </w:rPr>
        <w:t>П</w:t>
      </w:r>
      <w:r w:rsidR="00BA753F">
        <w:rPr>
          <w:sz w:val="28"/>
          <w:szCs w:val="28"/>
        </w:rPr>
        <w:t>оле «</w:t>
      </w:r>
      <w:r w:rsidR="00BA753F" w:rsidRPr="00BA753F">
        <w:rPr>
          <w:sz w:val="28"/>
          <w:szCs w:val="28"/>
        </w:rPr>
        <w:t>Ожидаемые результаты, характеристика результата мероприятия (с указанием количественных и качественных показателей)</w:t>
      </w:r>
      <w:r w:rsidR="00B2002E">
        <w:rPr>
          <w:sz w:val="28"/>
          <w:szCs w:val="28"/>
        </w:rPr>
        <w:t>.</w:t>
      </w:r>
      <w:r w:rsidR="00BA753F" w:rsidRPr="00BA753F">
        <w:rPr>
          <w:sz w:val="28"/>
          <w:szCs w:val="28"/>
        </w:rPr>
        <w:t xml:space="preserve"> Отчетные документы и материалы</w:t>
      </w:r>
      <w:r w:rsidR="00BA753F">
        <w:rPr>
          <w:sz w:val="28"/>
          <w:szCs w:val="28"/>
        </w:rPr>
        <w:t xml:space="preserve">» </w:t>
      </w:r>
      <w:r w:rsidR="00B2002E" w:rsidRPr="00EB40F5">
        <w:rPr>
          <w:sz w:val="28"/>
          <w:szCs w:val="28"/>
        </w:rPr>
        <w:t xml:space="preserve">раскрывает краткое изложение </w:t>
      </w:r>
      <w:r w:rsidR="004F428A">
        <w:rPr>
          <w:sz w:val="28"/>
          <w:szCs w:val="28"/>
        </w:rPr>
        <w:t xml:space="preserve">характеристики </w:t>
      </w:r>
      <w:r w:rsidR="00B2002E" w:rsidRPr="00EB40F5">
        <w:rPr>
          <w:sz w:val="28"/>
          <w:szCs w:val="28"/>
        </w:rPr>
        <w:t>планируемых результатов мероприятия с учетом количественных и качественных показателей</w:t>
      </w:r>
      <w:r w:rsidR="0086258B">
        <w:rPr>
          <w:sz w:val="28"/>
          <w:szCs w:val="28"/>
        </w:rPr>
        <w:t>.</w:t>
      </w:r>
      <w:r>
        <w:rPr>
          <w:sz w:val="28"/>
          <w:szCs w:val="28"/>
        </w:rPr>
        <w:t xml:space="preserve"> </w:t>
      </w:r>
      <w:r w:rsidR="004F428A">
        <w:rPr>
          <w:sz w:val="28"/>
          <w:szCs w:val="28"/>
        </w:rPr>
        <w:t>Т</w:t>
      </w:r>
      <w:r w:rsidR="00BA753F">
        <w:rPr>
          <w:sz w:val="28"/>
          <w:szCs w:val="28"/>
        </w:rPr>
        <w:t xml:space="preserve">акже </w:t>
      </w:r>
      <w:r w:rsidR="00582D55">
        <w:rPr>
          <w:sz w:val="28"/>
          <w:szCs w:val="28"/>
        </w:rPr>
        <w:t xml:space="preserve">в этом поле необходимо перечислить </w:t>
      </w:r>
      <w:r w:rsidR="00BA753F" w:rsidRPr="00BA753F">
        <w:rPr>
          <w:sz w:val="28"/>
          <w:szCs w:val="28"/>
        </w:rPr>
        <w:t>перечень отчетной документации, подтверждающей исполнение каждого мероприятия, включенного в комплексный план.</w:t>
      </w:r>
      <w:r w:rsidR="00BA753F">
        <w:rPr>
          <w:sz w:val="28"/>
          <w:szCs w:val="28"/>
        </w:rPr>
        <w:t xml:space="preserve"> </w:t>
      </w:r>
      <w:r w:rsidR="00BA753F" w:rsidRPr="00BA753F">
        <w:rPr>
          <w:sz w:val="28"/>
          <w:szCs w:val="28"/>
        </w:rPr>
        <w:t>В указанный перечень могут включаться следующие документы:</w:t>
      </w:r>
    </w:p>
    <w:p w:rsidR="00BA753F" w:rsidRPr="00BA753F" w:rsidRDefault="00BA753F" w:rsidP="00BA753F">
      <w:pPr>
        <w:ind w:right="-284" w:firstLine="709"/>
        <w:contextualSpacing/>
        <w:jc w:val="both"/>
        <w:rPr>
          <w:sz w:val="28"/>
          <w:szCs w:val="28"/>
        </w:rPr>
      </w:pPr>
      <w:r w:rsidRPr="00BA753F">
        <w:rPr>
          <w:sz w:val="28"/>
          <w:szCs w:val="28"/>
        </w:rPr>
        <w:t xml:space="preserve">нормативные акты, обеспечивающие создание и функционирование </w:t>
      </w:r>
      <w:r w:rsidR="0013527F">
        <w:rPr>
          <w:sz w:val="28"/>
          <w:szCs w:val="28"/>
        </w:rPr>
        <w:t>Муниципального семейного клуба или</w:t>
      </w:r>
      <w:r w:rsidR="005F71B0">
        <w:rPr>
          <w:sz w:val="28"/>
          <w:szCs w:val="28"/>
        </w:rPr>
        <w:t xml:space="preserve"> </w:t>
      </w:r>
      <w:r w:rsidR="005F71B0" w:rsidRPr="00E7286B">
        <w:rPr>
          <w:sz w:val="28"/>
          <w:szCs w:val="28"/>
        </w:rPr>
        <w:t>Муниципальн</w:t>
      </w:r>
      <w:r w:rsidR="0013527F">
        <w:rPr>
          <w:sz w:val="28"/>
          <w:szCs w:val="28"/>
        </w:rPr>
        <w:t>ого</w:t>
      </w:r>
      <w:r w:rsidR="005F71B0">
        <w:rPr>
          <w:sz w:val="28"/>
          <w:szCs w:val="28"/>
        </w:rPr>
        <w:t xml:space="preserve"> центр</w:t>
      </w:r>
      <w:r w:rsidR="0013527F">
        <w:rPr>
          <w:sz w:val="28"/>
          <w:szCs w:val="28"/>
        </w:rPr>
        <w:t>а</w:t>
      </w:r>
      <w:r w:rsidR="005F71B0" w:rsidRPr="00E7286B">
        <w:rPr>
          <w:sz w:val="28"/>
          <w:szCs w:val="28"/>
        </w:rPr>
        <w:t xml:space="preserve"> «Перспективы»</w:t>
      </w:r>
      <w:r w:rsidR="005F71B0">
        <w:rPr>
          <w:sz w:val="28"/>
          <w:szCs w:val="28"/>
        </w:rPr>
        <w:t xml:space="preserve">, </w:t>
      </w:r>
      <w:r w:rsidR="005F71B0" w:rsidRPr="00E15961">
        <w:rPr>
          <w:sz w:val="28"/>
          <w:szCs w:val="28"/>
        </w:rPr>
        <w:t>приказ о создании межведомственной Рабочей группы по управлению проектом</w:t>
      </w:r>
      <w:r w:rsidRPr="00BA753F">
        <w:rPr>
          <w:sz w:val="28"/>
          <w:szCs w:val="28"/>
        </w:rPr>
        <w:t xml:space="preserve">; </w:t>
      </w:r>
    </w:p>
    <w:p w:rsidR="00BA753F" w:rsidRPr="00BA753F" w:rsidRDefault="00BA753F" w:rsidP="00BA753F">
      <w:pPr>
        <w:ind w:right="-284" w:firstLine="709"/>
        <w:contextualSpacing/>
        <w:jc w:val="both"/>
        <w:rPr>
          <w:sz w:val="28"/>
          <w:szCs w:val="28"/>
        </w:rPr>
      </w:pPr>
      <w:r w:rsidRPr="00BA753F">
        <w:rPr>
          <w:sz w:val="28"/>
          <w:szCs w:val="28"/>
        </w:rPr>
        <w:t>списки целев</w:t>
      </w:r>
      <w:r w:rsidR="005F71B0">
        <w:rPr>
          <w:sz w:val="28"/>
          <w:szCs w:val="28"/>
        </w:rPr>
        <w:t>ых групп</w:t>
      </w:r>
      <w:r w:rsidRPr="00BA753F">
        <w:rPr>
          <w:sz w:val="28"/>
          <w:szCs w:val="28"/>
        </w:rPr>
        <w:t xml:space="preserve"> проекта (родители и дети), участников мероприятий (специалистов, наставников, добровольцев, других лиц, участвующих в реализации мероприятий проекта);</w:t>
      </w:r>
    </w:p>
    <w:p w:rsidR="00BA753F" w:rsidRPr="00BA753F" w:rsidRDefault="00BA753F" w:rsidP="00BA753F">
      <w:pPr>
        <w:ind w:right="-284" w:firstLine="709"/>
        <w:contextualSpacing/>
        <w:jc w:val="both"/>
        <w:rPr>
          <w:sz w:val="28"/>
          <w:szCs w:val="28"/>
        </w:rPr>
      </w:pPr>
      <w:r w:rsidRPr="00BA753F">
        <w:rPr>
          <w:sz w:val="28"/>
          <w:szCs w:val="28"/>
        </w:rPr>
        <w:t>программы и планы проведения мероприятий;</w:t>
      </w:r>
    </w:p>
    <w:p w:rsidR="00BA753F" w:rsidRPr="00BA753F" w:rsidRDefault="00BA753F" w:rsidP="00BA753F">
      <w:pPr>
        <w:ind w:right="-284" w:firstLine="709"/>
        <w:contextualSpacing/>
        <w:jc w:val="both"/>
        <w:rPr>
          <w:sz w:val="28"/>
          <w:szCs w:val="28"/>
        </w:rPr>
      </w:pPr>
      <w:r w:rsidRPr="00BA753F">
        <w:rPr>
          <w:sz w:val="28"/>
          <w:szCs w:val="28"/>
        </w:rPr>
        <w:t>инструментарий (анкеты, опросные листы, другое) и аналитические материалы по проведению мониторинга и иной оценки эффективности мероприятий проекта;</w:t>
      </w:r>
    </w:p>
    <w:p w:rsidR="00BA753F" w:rsidRPr="00BA753F" w:rsidRDefault="00BA753F" w:rsidP="00BA753F">
      <w:pPr>
        <w:ind w:right="-284" w:firstLine="709"/>
        <w:contextualSpacing/>
        <w:jc w:val="both"/>
        <w:rPr>
          <w:sz w:val="28"/>
          <w:szCs w:val="28"/>
        </w:rPr>
      </w:pPr>
      <w:r w:rsidRPr="00BA753F">
        <w:rPr>
          <w:sz w:val="28"/>
          <w:szCs w:val="28"/>
        </w:rPr>
        <w:t>информационно-методические издания;</w:t>
      </w:r>
    </w:p>
    <w:p w:rsidR="00BA753F" w:rsidRPr="00BA753F" w:rsidRDefault="00BA753F" w:rsidP="00BA753F">
      <w:pPr>
        <w:ind w:right="-284" w:firstLine="709"/>
        <w:contextualSpacing/>
        <w:jc w:val="both"/>
        <w:rPr>
          <w:sz w:val="28"/>
          <w:szCs w:val="28"/>
        </w:rPr>
      </w:pPr>
      <w:r w:rsidRPr="00BA753F">
        <w:rPr>
          <w:sz w:val="28"/>
          <w:szCs w:val="28"/>
        </w:rPr>
        <w:t>отзывы об итогах реализации проекта;</w:t>
      </w:r>
    </w:p>
    <w:p w:rsidR="00BA753F" w:rsidRPr="00BA753F" w:rsidRDefault="00BA753F" w:rsidP="00BA753F">
      <w:pPr>
        <w:ind w:right="-284" w:firstLine="709"/>
        <w:contextualSpacing/>
        <w:jc w:val="both"/>
        <w:rPr>
          <w:sz w:val="28"/>
          <w:szCs w:val="28"/>
        </w:rPr>
      </w:pPr>
      <w:r w:rsidRPr="00BA753F">
        <w:rPr>
          <w:sz w:val="28"/>
          <w:szCs w:val="28"/>
        </w:rPr>
        <w:t>справки об эффективности использования основных средств, приобретенных за счет средств гранта Фонда в целях реализации мероприятий проекта;</w:t>
      </w:r>
    </w:p>
    <w:p w:rsidR="00BA753F" w:rsidRPr="00BA753F" w:rsidRDefault="00BA753F" w:rsidP="00BA753F">
      <w:pPr>
        <w:ind w:right="-284" w:firstLine="709"/>
        <w:contextualSpacing/>
        <w:jc w:val="both"/>
        <w:rPr>
          <w:sz w:val="28"/>
          <w:szCs w:val="28"/>
        </w:rPr>
      </w:pPr>
      <w:r w:rsidRPr="00BA753F">
        <w:rPr>
          <w:sz w:val="28"/>
          <w:szCs w:val="28"/>
        </w:rPr>
        <w:t>отчеты (содержательные) специалистов (привлеченных специалистов);</w:t>
      </w:r>
    </w:p>
    <w:p w:rsidR="00BA753F" w:rsidRPr="00BA753F" w:rsidRDefault="00BA753F" w:rsidP="00BA753F">
      <w:pPr>
        <w:ind w:right="-284" w:firstLine="709"/>
        <w:contextualSpacing/>
        <w:jc w:val="both"/>
        <w:rPr>
          <w:sz w:val="28"/>
          <w:szCs w:val="28"/>
        </w:rPr>
      </w:pPr>
      <w:r w:rsidRPr="00BA753F">
        <w:rPr>
          <w:sz w:val="28"/>
          <w:szCs w:val="28"/>
        </w:rPr>
        <w:t>фото- и видеоматериалы о проведении мероприятий, предусмотренных проектом;</w:t>
      </w:r>
    </w:p>
    <w:p w:rsidR="00BA753F" w:rsidRPr="00BA753F" w:rsidRDefault="00BA753F" w:rsidP="00BA753F">
      <w:pPr>
        <w:ind w:right="-284" w:firstLine="709"/>
        <w:contextualSpacing/>
        <w:jc w:val="both"/>
        <w:rPr>
          <w:sz w:val="28"/>
          <w:szCs w:val="28"/>
        </w:rPr>
      </w:pPr>
      <w:r w:rsidRPr="00BA753F">
        <w:rPr>
          <w:sz w:val="28"/>
          <w:szCs w:val="28"/>
        </w:rPr>
        <w:t>публикации о ходе и результатах проекта, размещенные в СМИ (копии или ссылки);</w:t>
      </w:r>
    </w:p>
    <w:p w:rsidR="00BA753F" w:rsidRPr="00BA753F" w:rsidRDefault="00BA753F" w:rsidP="00BA753F">
      <w:pPr>
        <w:ind w:right="-284" w:firstLine="709"/>
        <w:contextualSpacing/>
        <w:jc w:val="both"/>
        <w:rPr>
          <w:sz w:val="28"/>
          <w:szCs w:val="28"/>
        </w:rPr>
      </w:pPr>
      <w:r w:rsidRPr="00BA753F">
        <w:rPr>
          <w:sz w:val="28"/>
          <w:szCs w:val="28"/>
        </w:rPr>
        <w:t>видеосюжеты, видеофильмы, созданные в ходе реализации проекта, в том числе показанные по телевидению;</w:t>
      </w:r>
    </w:p>
    <w:p w:rsidR="00BA753F" w:rsidRPr="00BA753F" w:rsidRDefault="00BA753F" w:rsidP="00BA753F">
      <w:pPr>
        <w:ind w:right="-284" w:firstLine="709"/>
        <w:contextualSpacing/>
        <w:jc w:val="both"/>
        <w:rPr>
          <w:sz w:val="28"/>
          <w:szCs w:val="28"/>
        </w:rPr>
      </w:pPr>
      <w:r w:rsidRPr="00BA753F">
        <w:rPr>
          <w:sz w:val="28"/>
          <w:szCs w:val="28"/>
        </w:rPr>
        <w:t>эфирные справки, подтверждающие телепоказ видеосюжетов, видеофильмов;</w:t>
      </w:r>
    </w:p>
    <w:p w:rsidR="00BA753F" w:rsidRPr="00BA753F" w:rsidRDefault="00BA753F" w:rsidP="00BA753F">
      <w:pPr>
        <w:ind w:right="-284" w:firstLine="709"/>
        <w:contextualSpacing/>
        <w:jc w:val="both"/>
        <w:rPr>
          <w:sz w:val="28"/>
          <w:szCs w:val="28"/>
        </w:rPr>
      </w:pPr>
      <w:r w:rsidRPr="00BA753F">
        <w:rPr>
          <w:sz w:val="28"/>
          <w:szCs w:val="28"/>
        </w:rPr>
        <w:lastRenderedPageBreak/>
        <w:t>перечень Интернет-ресурсов, на которых размещается информация о ходе и результатах проекта;</w:t>
      </w:r>
    </w:p>
    <w:p w:rsidR="00BA753F" w:rsidRPr="00BA753F" w:rsidRDefault="00BA753F" w:rsidP="00BA753F">
      <w:pPr>
        <w:ind w:right="-284" w:firstLine="709"/>
        <w:contextualSpacing/>
        <w:jc w:val="both"/>
        <w:rPr>
          <w:sz w:val="28"/>
          <w:szCs w:val="28"/>
        </w:rPr>
      </w:pPr>
      <w:r w:rsidRPr="00BA753F">
        <w:rPr>
          <w:sz w:val="28"/>
          <w:szCs w:val="28"/>
        </w:rPr>
        <w:t>материалы о реализации проекта, размещенные на Интернет-ресурсах (ссылки);</w:t>
      </w:r>
    </w:p>
    <w:p w:rsidR="00BA753F" w:rsidRPr="00BA753F" w:rsidRDefault="00BA753F" w:rsidP="00BA753F">
      <w:pPr>
        <w:ind w:right="-284" w:firstLine="709"/>
        <w:contextualSpacing/>
        <w:jc w:val="both"/>
        <w:rPr>
          <w:sz w:val="28"/>
          <w:szCs w:val="28"/>
        </w:rPr>
      </w:pPr>
      <w:r w:rsidRPr="00BA753F">
        <w:rPr>
          <w:sz w:val="28"/>
          <w:szCs w:val="28"/>
        </w:rPr>
        <w:t>другие отчетные документы и материалы, подтверждающие исполнение и эффективность мероприятий проекта.</w:t>
      </w:r>
    </w:p>
    <w:p w:rsidR="00F53944" w:rsidRPr="0013527F" w:rsidRDefault="00D17743" w:rsidP="00D17743">
      <w:pPr>
        <w:ind w:right="-284" w:firstLine="709"/>
        <w:contextualSpacing/>
        <w:rPr>
          <w:sz w:val="28"/>
          <w:szCs w:val="28"/>
        </w:rPr>
      </w:pPr>
      <w:r w:rsidRPr="0013527F">
        <w:rPr>
          <w:sz w:val="28"/>
          <w:szCs w:val="28"/>
        </w:rPr>
        <w:t>2.</w:t>
      </w:r>
      <w:r w:rsidR="009B3583" w:rsidRPr="0013527F">
        <w:rPr>
          <w:sz w:val="28"/>
          <w:szCs w:val="28"/>
        </w:rPr>
        <w:t>3</w:t>
      </w:r>
      <w:r w:rsidRPr="0013527F">
        <w:rPr>
          <w:sz w:val="28"/>
          <w:szCs w:val="28"/>
        </w:rPr>
        <w:t>. Раздел «Бюджет»</w:t>
      </w:r>
      <w:r w:rsidR="0013527F">
        <w:rPr>
          <w:sz w:val="28"/>
          <w:szCs w:val="28"/>
        </w:rPr>
        <w:t>.</w:t>
      </w:r>
    </w:p>
    <w:p w:rsidR="00BF076F" w:rsidRPr="009C2DD5" w:rsidRDefault="00BF076F" w:rsidP="00BF076F">
      <w:pPr>
        <w:widowControl w:val="0"/>
        <w:ind w:right="-2" w:firstLine="709"/>
        <w:contextualSpacing/>
        <w:jc w:val="both"/>
        <w:rPr>
          <w:sz w:val="28"/>
          <w:szCs w:val="28"/>
        </w:rPr>
      </w:pPr>
      <w:r w:rsidRPr="009C2DD5">
        <w:rPr>
          <w:sz w:val="28"/>
          <w:szCs w:val="28"/>
        </w:rPr>
        <w:t xml:space="preserve">Финансирование проектов, отобранных по итогам конкурса, осуществляется Фондом путем предоставления денежных средств в форме гранта при условии их софинансирования со стороны участников. </w:t>
      </w:r>
    </w:p>
    <w:p w:rsidR="00BF076F" w:rsidRPr="009C2DD5" w:rsidRDefault="00BF076F" w:rsidP="00BF076F">
      <w:pPr>
        <w:widowControl w:val="0"/>
        <w:ind w:right="-2" w:firstLine="709"/>
        <w:contextualSpacing/>
        <w:jc w:val="both"/>
        <w:rPr>
          <w:sz w:val="28"/>
          <w:szCs w:val="28"/>
        </w:rPr>
      </w:pPr>
      <w:r w:rsidRPr="009C2DD5">
        <w:rPr>
          <w:sz w:val="28"/>
          <w:szCs w:val="28"/>
        </w:rPr>
        <w:t>На реализацию одного проекта предоставляются денежные средства в форме гранта в размере до 2 000 000 рублей в два этапа:</w:t>
      </w:r>
    </w:p>
    <w:p w:rsidR="00BF076F" w:rsidRPr="009C2DD5" w:rsidRDefault="00BF076F" w:rsidP="00BF076F">
      <w:pPr>
        <w:widowControl w:val="0"/>
        <w:ind w:right="-2" w:firstLine="708"/>
        <w:contextualSpacing/>
        <w:jc w:val="both"/>
        <w:rPr>
          <w:sz w:val="28"/>
          <w:szCs w:val="28"/>
        </w:rPr>
      </w:pPr>
      <w:r w:rsidRPr="009C2DD5">
        <w:rPr>
          <w:sz w:val="28"/>
          <w:szCs w:val="28"/>
        </w:rPr>
        <w:t xml:space="preserve">первая часть – 70 % от общей суммы гранта; </w:t>
      </w:r>
    </w:p>
    <w:p w:rsidR="00BF076F" w:rsidRPr="009C2DD5" w:rsidRDefault="00BF076F" w:rsidP="00BF076F">
      <w:pPr>
        <w:widowControl w:val="0"/>
        <w:ind w:right="-2" w:firstLine="708"/>
        <w:contextualSpacing/>
        <w:jc w:val="both"/>
        <w:rPr>
          <w:sz w:val="28"/>
          <w:szCs w:val="28"/>
        </w:rPr>
      </w:pPr>
      <w:r w:rsidRPr="009C2DD5">
        <w:rPr>
          <w:sz w:val="28"/>
          <w:szCs w:val="28"/>
        </w:rPr>
        <w:t>вторая часть – 30 % от общей суммы гранта.</w:t>
      </w:r>
    </w:p>
    <w:p w:rsidR="00BF076F" w:rsidRPr="009C2DD5" w:rsidRDefault="00BF076F" w:rsidP="00BF076F">
      <w:pPr>
        <w:widowControl w:val="0"/>
        <w:ind w:right="-2" w:firstLine="708"/>
        <w:contextualSpacing/>
        <w:jc w:val="both"/>
        <w:rPr>
          <w:sz w:val="28"/>
          <w:szCs w:val="28"/>
        </w:rPr>
      </w:pPr>
      <w:r w:rsidRPr="009C2DD5">
        <w:rPr>
          <w:sz w:val="28"/>
          <w:szCs w:val="28"/>
        </w:rPr>
        <w:t xml:space="preserve">При этом необходимо иметь в виду, что первая часть гранта будет перечислена заявителю в 2024 г. после подписания в системе «Электронный бюджет» договора о предоставлении средств в форме гранта (в соответствии с типовой формой договора, утвержденной приказом Министерства финансов Российской Федерации от 25 декабря 2019 г. № 248н), вторая – в 2025 г. согласно условиям договора. </w:t>
      </w:r>
    </w:p>
    <w:p w:rsidR="00BF076F" w:rsidRPr="009C2DD5" w:rsidRDefault="00BF076F" w:rsidP="00BF076F">
      <w:pPr>
        <w:widowControl w:val="0"/>
        <w:ind w:right="-2" w:firstLine="708"/>
        <w:contextualSpacing/>
        <w:jc w:val="both"/>
        <w:rPr>
          <w:sz w:val="28"/>
          <w:szCs w:val="28"/>
        </w:rPr>
      </w:pPr>
      <w:r w:rsidRPr="009C2DD5">
        <w:rPr>
          <w:sz w:val="28"/>
          <w:szCs w:val="28"/>
        </w:rPr>
        <w:t>Указанные денежные средства перечисляются по мере поступления денежных средств (субсидии) в бюджет Фонда.</w:t>
      </w:r>
    </w:p>
    <w:p w:rsidR="00BF076F" w:rsidRPr="009C2DD5" w:rsidRDefault="00BF076F" w:rsidP="00BF076F">
      <w:pPr>
        <w:widowControl w:val="0"/>
        <w:ind w:right="-2" w:firstLine="708"/>
        <w:contextualSpacing/>
        <w:jc w:val="both"/>
        <w:rPr>
          <w:sz w:val="28"/>
          <w:szCs w:val="28"/>
        </w:rPr>
      </w:pPr>
      <w:r w:rsidRPr="009C2DD5">
        <w:rPr>
          <w:sz w:val="28"/>
          <w:szCs w:val="28"/>
        </w:rPr>
        <w:t>Обязательным условием конкурса является наличие у участника собственных и (или) привлеченных средств.</w:t>
      </w:r>
    </w:p>
    <w:p w:rsidR="00BF076F" w:rsidRPr="009C2DD5" w:rsidRDefault="00BF076F" w:rsidP="00BF076F">
      <w:pPr>
        <w:widowControl w:val="0"/>
        <w:ind w:right="-2" w:firstLine="708"/>
        <w:contextualSpacing/>
        <w:jc w:val="both"/>
        <w:rPr>
          <w:sz w:val="28"/>
          <w:szCs w:val="28"/>
        </w:rPr>
      </w:pPr>
      <w:r w:rsidRPr="009C2DD5">
        <w:rPr>
          <w:sz w:val="28"/>
          <w:szCs w:val="28"/>
        </w:rPr>
        <w:t>Объем средств, предусматриваемый для выполнения каждого мероприятия проекта, должен быть достаточным для достижения ожидаемых результатов соответствующего мероприятия. Мероприятия проекта могут финансироваться за счет средств гранта и денежных средств участника (собственные и (или) привлеченные средства).</w:t>
      </w:r>
    </w:p>
    <w:p w:rsidR="003D2241" w:rsidRPr="00692D30" w:rsidRDefault="003D2241" w:rsidP="003D2241">
      <w:pPr>
        <w:widowControl w:val="0"/>
        <w:ind w:right="-2" w:firstLine="709"/>
        <w:contextualSpacing/>
        <w:jc w:val="both"/>
        <w:rPr>
          <w:sz w:val="28"/>
          <w:szCs w:val="28"/>
        </w:rPr>
      </w:pPr>
      <w:r w:rsidRPr="00692D30">
        <w:rPr>
          <w:sz w:val="28"/>
          <w:szCs w:val="28"/>
        </w:rPr>
        <w:t>При планировании деятельности по проекту следует учитывать, что в начальный период реализации проекта необходимо организовать и произвести закупки оборудования, необходимого для реализации мероприятий проекта; своевременно осуществить процедуры закупок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w:t>
      </w:r>
    </w:p>
    <w:p w:rsidR="00BF076F" w:rsidRPr="009C2DD5" w:rsidRDefault="00BF076F" w:rsidP="00BF076F">
      <w:pPr>
        <w:widowControl w:val="0"/>
        <w:ind w:right="-2" w:firstLine="709"/>
        <w:contextualSpacing/>
        <w:jc w:val="both"/>
        <w:rPr>
          <w:sz w:val="28"/>
          <w:szCs w:val="28"/>
        </w:rPr>
      </w:pPr>
      <w:r w:rsidRPr="009C2DD5">
        <w:rPr>
          <w:sz w:val="28"/>
          <w:szCs w:val="28"/>
        </w:rPr>
        <w:t>При составлении финансовой части заявки следует учесть установленные Фондом ограничения на отдельные виды расходов, а также обеспечить обоснованность затрат на приобретение товаров, работ, услуг, необходимых для реализации мероприятий проекта.</w:t>
      </w:r>
    </w:p>
    <w:p w:rsidR="00BF076F" w:rsidRPr="009C2DD5" w:rsidRDefault="00BF076F" w:rsidP="00BF076F">
      <w:pPr>
        <w:widowControl w:val="0"/>
        <w:ind w:right="-2" w:firstLine="708"/>
        <w:contextualSpacing/>
        <w:jc w:val="both"/>
        <w:rPr>
          <w:b/>
          <w:sz w:val="28"/>
          <w:szCs w:val="28"/>
        </w:rPr>
      </w:pPr>
      <w:r w:rsidRPr="009C2DD5">
        <w:rPr>
          <w:sz w:val="28"/>
          <w:szCs w:val="28"/>
        </w:rPr>
        <w:t>Планируемое для закупки оборудование должно соответствовать современным требованиям. Предпочтение отдается оборудованию отечественного производства длительного использования, необходимого для обеспечения новых видов деятельности, внедрения эффективных методов работы с целевой группой.</w:t>
      </w:r>
    </w:p>
    <w:p w:rsidR="00BF076F" w:rsidRPr="009C2DD5" w:rsidRDefault="00BF076F" w:rsidP="00BF076F">
      <w:pPr>
        <w:widowControl w:val="0"/>
        <w:ind w:right="-2" w:firstLine="709"/>
        <w:contextualSpacing/>
        <w:jc w:val="both"/>
        <w:rPr>
          <w:sz w:val="28"/>
          <w:szCs w:val="28"/>
        </w:rPr>
      </w:pPr>
      <w:r w:rsidRPr="009C2DD5">
        <w:rPr>
          <w:sz w:val="28"/>
          <w:szCs w:val="28"/>
        </w:rPr>
        <w:t xml:space="preserve">Суммы собственных средств участника, привлеченных средств </w:t>
      </w:r>
      <w:r w:rsidRPr="009C2DD5">
        <w:rPr>
          <w:sz w:val="28"/>
          <w:szCs w:val="28"/>
        </w:rPr>
        <w:lastRenderedPageBreak/>
        <w:t xml:space="preserve">(благотворительные, спонсорские) и средств гранта должны соответствовать суммам, отраженным в разделе </w:t>
      </w:r>
      <w:r w:rsidRPr="00576E7A">
        <w:rPr>
          <w:sz w:val="28"/>
          <w:szCs w:val="28"/>
        </w:rPr>
        <w:t>«Паспорт проекта» (графа «Объем и источники финансирования проекта»).</w:t>
      </w:r>
    </w:p>
    <w:p w:rsidR="00BF076F" w:rsidRPr="00960E2B" w:rsidRDefault="00BF076F" w:rsidP="00BF076F">
      <w:pPr>
        <w:ind w:right="-284" w:firstLine="709"/>
        <w:contextualSpacing/>
        <w:jc w:val="center"/>
        <w:rPr>
          <w:b/>
          <w:color w:val="00B050"/>
          <w:sz w:val="28"/>
          <w:szCs w:val="28"/>
          <w:highlight w:val="cyan"/>
        </w:rPr>
      </w:pPr>
    </w:p>
    <w:p w:rsidR="00BF076F" w:rsidRPr="00DB50A6" w:rsidRDefault="009B3583" w:rsidP="009B3583">
      <w:pPr>
        <w:ind w:right="-284" w:firstLine="567"/>
        <w:contextualSpacing/>
        <w:jc w:val="both"/>
        <w:rPr>
          <w:sz w:val="28"/>
          <w:szCs w:val="28"/>
        </w:rPr>
      </w:pPr>
      <w:r w:rsidRPr="00DB50A6">
        <w:rPr>
          <w:sz w:val="28"/>
          <w:szCs w:val="28"/>
        </w:rPr>
        <w:t xml:space="preserve">2.3.1. </w:t>
      </w:r>
      <w:r w:rsidR="00BF076F" w:rsidRPr="00DB50A6">
        <w:rPr>
          <w:sz w:val="28"/>
          <w:szCs w:val="28"/>
        </w:rPr>
        <w:t>Характеристика групп видов расходов, обеспечивающих реализацию мероприятий проекта</w:t>
      </w:r>
      <w:r w:rsidRPr="00DB50A6">
        <w:rPr>
          <w:sz w:val="28"/>
          <w:szCs w:val="28"/>
        </w:rPr>
        <w:t>.</w:t>
      </w:r>
    </w:p>
    <w:p w:rsidR="00BF076F" w:rsidRPr="00C67056" w:rsidRDefault="00C67056" w:rsidP="00BF076F">
      <w:pPr>
        <w:widowControl w:val="0"/>
        <w:shd w:val="clear" w:color="auto" w:fill="FFFFFF" w:themeFill="background1"/>
        <w:ind w:right="-2" w:firstLine="567"/>
        <w:jc w:val="both"/>
        <w:rPr>
          <w:sz w:val="28"/>
          <w:szCs w:val="28"/>
        </w:rPr>
      </w:pPr>
      <w:r w:rsidRPr="00C67056">
        <w:rPr>
          <w:sz w:val="28"/>
          <w:szCs w:val="28"/>
        </w:rPr>
        <w:t>2.3.1.</w:t>
      </w:r>
      <w:r w:rsidR="00BF076F" w:rsidRPr="00C67056">
        <w:rPr>
          <w:sz w:val="28"/>
          <w:szCs w:val="28"/>
        </w:rPr>
        <w:t>1. Приобретение  диагностического, развивающего, игрового, демонстрационного оборудования; электронных и методических инструментариев (продуктов), специализиро</w:t>
      </w:r>
      <w:r w:rsidR="00560B2B" w:rsidRPr="00C67056">
        <w:rPr>
          <w:sz w:val="28"/>
          <w:szCs w:val="28"/>
        </w:rPr>
        <w:t>ванных электронных программно-</w:t>
      </w:r>
      <w:r w:rsidR="00BF076F" w:rsidRPr="00C67056">
        <w:rPr>
          <w:sz w:val="28"/>
          <w:szCs w:val="28"/>
        </w:rPr>
        <w:t>методических комплексов, обеспечивающих реализацию мероприятий проекта:</w:t>
      </w:r>
    </w:p>
    <w:p w:rsidR="00560B2B" w:rsidRPr="002A4C98" w:rsidRDefault="00560B2B" w:rsidP="00BF076F">
      <w:pPr>
        <w:widowControl w:val="0"/>
        <w:shd w:val="clear" w:color="auto" w:fill="FFFFFF" w:themeFill="background1"/>
        <w:ind w:right="-2" w:firstLine="567"/>
        <w:jc w:val="both"/>
        <w:rPr>
          <w:b/>
          <w:sz w:val="28"/>
          <w:szCs w:val="28"/>
        </w:rPr>
      </w:pPr>
    </w:p>
    <w:tbl>
      <w:tblPr>
        <w:tblStyle w:val="ad"/>
        <w:tblW w:w="0" w:type="auto"/>
        <w:tblInd w:w="108" w:type="dxa"/>
        <w:tblLayout w:type="fixed"/>
        <w:tblLook w:val="04A0" w:firstRow="1" w:lastRow="0" w:firstColumn="1" w:lastColumn="0" w:noHBand="0" w:noVBand="1"/>
      </w:tblPr>
      <w:tblGrid>
        <w:gridCol w:w="1643"/>
        <w:gridCol w:w="1647"/>
        <w:gridCol w:w="1618"/>
        <w:gridCol w:w="1640"/>
        <w:gridCol w:w="1810"/>
        <w:gridCol w:w="1565"/>
      </w:tblGrid>
      <w:tr w:rsidR="00BF076F" w:rsidTr="00560B2B">
        <w:tc>
          <w:tcPr>
            <w:tcW w:w="1643" w:type="dxa"/>
            <w:shd w:val="clear" w:color="auto" w:fill="BFBFBF" w:themeFill="background1" w:themeFillShade="BF"/>
            <w:vAlign w:val="center"/>
          </w:tcPr>
          <w:p w:rsidR="00BF076F" w:rsidRPr="001E5865" w:rsidRDefault="00BF076F" w:rsidP="00310184">
            <w:pPr>
              <w:jc w:val="center"/>
              <w:rPr>
                <w:b/>
                <w:sz w:val="18"/>
              </w:rPr>
            </w:pPr>
            <w:r w:rsidRPr="001E5865">
              <w:rPr>
                <w:b/>
                <w:sz w:val="18"/>
              </w:rPr>
              <w:t>Наименование расходов</w:t>
            </w:r>
          </w:p>
        </w:tc>
        <w:tc>
          <w:tcPr>
            <w:tcW w:w="1647" w:type="dxa"/>
            <w:shd w:val="clear" w:color="auto" w:fill="BFBFBF" w:themeFill="background1" w:themeFillShade="BF"/>
            <w:vAlign w:val="center"/>
          </w:tcPr>
          <w:p w:rsidR="00BF076F" w:rsidRPr="001E5865" w:rsidRDefault="00BF076F" w:rsidP="00310184">
            <w:pPr>
              <w:jc w:val="center"/>
              <w:rPr>
                <w:b/>
                <w:sz w:val="18"/>
              </w:rPr>
            </w:pPr>
            <w:r w:rsidRPr="001E5865">
              <w:rPr>
                <w:b/>
                <w:sz w:val="18"/>
              </w:rPr>
              <w:t>Стоимость единицы</w:t>
            </w:r>
          </w:p>
        </w:tc>
        <w:tc>
          <w:tcPr>
            <w:tcW w:w="1618" w:type="dxa"/>
            <w:shd w:val="clear" w:color="auto" w:fill="BFBFBF" w:themeFill="background1" w:themeFillShade="BF"/>
            <w:vAlign w:val="center"/>
          </w:tcPr>
          <w:p w:rsidR="00BF076F" w:rsidRPr="001E5865" w:rsidRDefault="00BF076F" w:rsidP="00310184">
            <w:pPr>
              <w:jc w:val="center"/>
              <w:rPr>
                <w:b/>
                <w:sz w:val="18"/>
              </w:rPr>
            </w:pPr>
            <w:r w:rsidRPr="001E5865">
              <w:rPr>
                <w:b/>
                <w:sz w:val="18"/>
              </w:rPr>
              <w:t>Количество единиц</w:t>
            </w:r>
          </w:p>
        </w:tc>
        <w:tc>
          <w:tcPr>
            <w:tcW w:w="1640" w:type="dxa"/>
            <w:shd w:val="clear" w:color="auto" w:fill="BFBFBF" w:themeFill="background1" w:themeFillShade="BF"/>
            <w:vAlign w:val="center"/>
          </w:tcPr>
          <w:p w:rsidR="00BF076F" w:rsidRPr="001E5865" w:rsidRDefault="00BF076F" w:rsidP="00310184">
            <w:pPr>
              <w:jc w:val="center"/>
              <w:rPr>
                <w:b/>
                <w:sz w:val="18"/>
              </w:rPr>
            </w:pPr>
            <w:r w:rsidRPr="001E5865">
              <w:rPr>
                <w:b/>
                <w:sz w:val="18"/>
              </w:rPr>
              <w:t>Общая стоимость</w:t>
            </w:r>
          </w:p>
        </w:tc>
        <w:tc>
          <w:tcPr>
            <w:tcW w:w="1810" w:type="dxa"/>
            <w:shd w:val="clear" w:color="auto" w:fill="BFBFBF" w:themeFill="background1" w:themeFillShade="BF"/>
            <w:vAlign w:val="center"/>
          </w:tcPr>
          <w:p w:rsidR="00BF076F" w:rsidRPr="001E5865" w:rsidRDefault="00BF076F" w:rsidP="00310184">
            <w:pPr>
              <w:jc w:val="center"/>
              <w:rPr>
                <w:b/>
                <w:sz w:val="18"/>
              </w:rPr>
            </w:pPr>
            <w:r w:rsidRPr="001E5865">
              <w:rPr>
                <w:b/>
                <w:sz w:val="18"/>
              </w:rPr>
              <w:t>Софинансирование</w:t>
            </w:r>
          </w:p>
        </w:tc>
        <w:tc>
          <w:tcPr>
            <w:tcW w:w="1565" w:type="dxa"/>
            <w:shd w:val="clear" w:color="auto" w:fill="BFBFBF" w:themeFill="background1" w:themeFillShade="BF"/>
            <w:vAlign w:val="center"/>
          </w:tcPr>
          <w:p w:rsidR="00BF076F" w:rsidRPr="001E5865" w:rsidRDefault="00BF076F" w:rsidP="00310184">
            <w:pPr>
              <w:jc w:val="center"/>
              <w:rPr>
                <w:b/>
                <w:sz w:val="18"/>
              </w:rPr>
            </w:pPr>
            <w:r w:rsidRPr="001E5865">
              <w:rPr>
                <w:b/>
                <w:sz w:val="18"/>
              </w:rPr>
              <w:t>Запрашиваемая сумма</w:t>
            </w:r>
          </w:p>
        </w:tc>
      </w:tr>
      <w:tr w:rsidR="00BF076F" w:rsidTr="00560B2B">
        <w:tc>
          <w:tcPr>
            <w:tcW w:w="1643" w:type="dxa"/>
            <w:vAlign w:val="center"/>
          </w:tcPr>
          <w:p w:rsidR="00BF076F" w:rsidRPr="001E5865" w:rsidRDefault="00BF076F" w:rsidP="00310184">
            <w:pPr>
              <w:widowControl w:val="0"/>
              <w:ind w:right="-2"/>
              <w:contextualSpacing/>
              <w:jc w:val="center"/>
              <w:rPr>
                <w:i/>
                <w:color w:val="00B050"/>
                <w:sz w:val="28"/>
                <w:szCs w:val="28"/>
              </w:rPr>
            </w:pPr>
            <w:r w:rsidRPr="001E5865">
              <w:rPr>
                <w:i/>
              </w:rPr>
              <w:t>Указывается наименование приобретаемого оборудования</w:t>
            </w:r>
            <w:r>
              <w:rPr>
                <w:i/>
              </w:rPr>
              <w:t xml:space="preserve"> </w:t>
            </w:r>
          </w:p>
        </w:tc>
        <w:tc>
          <w:tcPr>
            <w:tcW w:w="1647" w:type="dxa"/>
            <w:vAlign w:val="center"/>
          </w:tcPr>
          <w:p w:rsidR="00BF076F" w:rsidRPr="001E5865" w:rsidRDefault="00BF076F" w:rsidP="00310184">
            <w:pPr>
              <w:widowControl w:val="0"/>
              <w:ind w:right="-2"/>
              <w:contextualSpacing/>
              <w:jc w:val="center"/>
              <w:rPr>
                <w:i/>
              </w:rPr>
            </w:pPr>
            <w:r w:rsidRPr="001E5865">
              <w:rPr>
                <w:i/>
              </w:rPr>
              <w:t xml:space="preserve">Стоимость </w:t>
            </w:r>
            <w:r>
              <w:rPr>
                <w:i/>
              </w:rPr>
              <w:t xml:space="preserve">за </w:t>
            </w:r>
            <w:r w:rsidRPr="001E5865">
              <w:rPr>
                <w:i/>
              </w:rPr>
              <w:t>единиц</w:t>
            </w:r>
            <w:r>
              <w:rPr>
                <w:i/>
              </w:rPr>
              <w:t xml:space="preserve">у </w:t>
            </w:r>
            <w:r w:rsidRPr="001E5865">
              <w:rPr>
                <w:i/>
              </w:rPr>
              <w:t>оборудования</w:t>
            </w:r>
          </w:p>
          <w:p w:rsidR="00BF076F" w:rsidRDefault="00BF076F" w:rsidP="00310184">
            <w:pPr>
              <w:widowControl w:val="0"/>
              <w:tabs>
                <w:tab w:val="center" w:pos="720"/>
              </w:tabs>
              <w:ind w:right="-2"/>
              <w:contextualSpacing/>
              <w:jc w:val="center"/>
              <w:rPr>
                <w:color w:val="00B050"/>
                <w:sz w:val="28"/>
                <w:szCs w:val="28"/>
              </w:rPr>
            </w:pPr>
          </w:p>
        </w:tc>
        <w:tc>
          <w:tcPr>
            <w:tcW w:w="1618" w:type="dxa"/>
            <w:vAlign w:val="center"/>
          </w:tcPr>
          <w:p w:rsidR="00BF076F" w:rsidRPr="001E5865" w:rsidRDefault="00BF076F" w:rsidP="00310184">
            <w:pPr>
              <w:jc w:val="center"/>
              <w:rPr>
                <w:i/>
                <w:sz w:val="18"/>
              </w:rPr>
            </w:pPr>
            <w:r w:rsidRPr="001E5865">
              <w:rPr>
                <w:i/>
                <w:sz w:val="18"/>
              </w:rPr>
              <w:t>Количество единиц</w:t>
            </w:r>
          </w:p>
        </w:tc>
        <w:tc>
          <w:tcPr>
            <w:tcW w:w="1640" w:type="dxa"/>
            <w:vAlign w:val="center"/>
          </w:tcPr>
          <w:p w:rsidR="00BF076F" w:rsidRPr="001E5865" w:rsidRDefault="00BF076F" w:rsidP="00310184">
            <w:pPr>
              <w:widowControl w:val="0"/>
              <w:ind w:right="-2"/>
              <w:contextualSpacing/>
              <w:jc w:val="center"/>
              <w:rPr>
                <w:i/>
                <w:color w:val="00B050"/>
                <w:sz w:val="28"/>
                <w:szCs w:val="28"/>
              </w:rPr>
            </w:pPr>
            <w:r w:rsidRPr="001E5865">
              <w:rPr>
                <w:i/>
              </w:rPr>
              <w:t>Вычисляется автоматически</w:t>
            </w:r>
          </w:p>
        </w:tc>
        <w:tc>
          <w:tcPr>
            <w:tcW w:w="1810" w:type="dxa"/>
            <w:vAlign w:val="center"/>
          </w:tcPr>
          <w:p w:rsidR="00BF076F" w:rsidRPr="001E5865" w:rsidRDefault="00BF076F" w:rsidP="00310184">
            <w:pPr>
              <w:widowControl w:val="0"/>
              <w:ind w:right="-2"/>
              <w:contextualSpacing/>
              <w:jc w:val="center"/>
              <w:rPr>
                <w:i/>
                <w:color w:val="00B050"/>
                <w:sz w:val="28"/>
                <w:szCs w:val="28"/>
              </w:rPr>
            </w:pPr>
            <w:r w:rsidRPr="001E5865">
              <w:rPr>
                <w:i/>
              </w:rPr>
              <w:t>Указывается сумма собственных и привлеченных средств за весь период по данной строке</w:t>
            </w:r>
          </w:p>
        </w:tc>
        <w:tc>
          <w:tcPr>
            <w:tcW w:w="1565" w:type="dxa"/>
            <w:vAlign w:val="center"/>
          </w:tcPr>
          <w:p w:rsidR="00BF076F" w:rsidRDefault="00BF076F" w:rsidP="00310184">
            <w:pPr>
              <w:widowControl w:val="0"/>
              <w:ind w:right="-2"/>
              <w:contextualSpacing/>
              <w:jc w:val="center"/>
              <w:rPr>
                <w:color w:val="00B050"/>
                <w:sz w:val="28"/>
                <w:szCs w:val="28"/>
              </w:rPr>
            </w:pPr>
            <w:r w:rsidRPr="001E5865">
              <w:rPr>
                <w:i/>
              </w:rPr>
              <w:t>Вычисляется автоматически</w:t>
            </w:r>
          </w:p>
        </w:tc>
      </w:tr>
      <w:tr w:rsidR="00BF076F" w:rsidTr="00560B2B">
        <w:tc>
          <w:tcPr>
            <w:tcW w:w="9923" w:type="dxa"/>
            <w:gridSpan w:val="6"/>
          </w:tcPr>
          <w:p w:rsidR="00BF076F" w:rsidRPr="00C01808" w:rsidRDefault="00BF076F" w:rsidP="00310184">
            <w:pPr>
              <w:widowControl w:val="0"/>
              <w:ind w:right="-2"/>
              <w:contextualSpacing/>
              <w:jc w:val="both"/>
              <w:rPr>
                <w:b/>
              </w:rPr>
            </w:pPr>
            <w:r w:rsidRPr="00C01808">
              <w:rPr>
                <w:b/>
              </w:rPr>
              <w:t xml:space="preserve">Комментарий: </w:t>
            </w:r>
          </w:p>
          <w:p w:rsidR="00BF076F" w:rsidRPr="005D08A9" w:rsidRDefault="00BF076F" w:rsidP="00310184">
            <w:pPr>
              <w:widowControl w:val="0"/>
              <w:ind w:right="-2"/>
              <w:contextualSpacing/>
              <w:jc w:val="both"/>
              <w:rPr>
                <w:i/>
              </w:rPr>
            </w:pPr>
            <w:r w:rsidRPr="00C01808">
              <w:rPr>
                <w:i/>
              </w:rPr>
              <w:t>Указать производителя и точную модель оборудования, а также пр</w:t>
            </w:r>
            <w:r>
              <w:rPr>
                <w:i/>
              </w:rPr>
              <w:t>ивести ссылку на конкретный товар</w:t>
            </w:r>
            <w:r w:rsidRPr="005D08A9">
              <w:rPr>
                <w:i/>
              </w:rPr>
              <w:t xml:space="preserve"> </w:t>
            </w:r>
            <w:r>
              <w:rPr>
                <w:i/>
              </w:rPr>
              <w:t>или прикрепить три коммерческих предложения, обосновывающих стоимость  за единицу запрашиваемого оборудования.</w:t>
            </w:r>
          </w:p>
          <w:p w:rsidR="00BF076F" w:rsidRPr="00F74321" w:rsidRDefault="00BF076F" w:rsidP="00310184">
            <w:pPr>
              <w:widowControl w:val="0"/>
              <w:ind w:right="-2"/>
              <w:contextualSpacing/>
              <w:jc w:val="both"/>
              <w:rPr>
                <w:b/>
                <w:i/>
              </w:rPr>
            </w:pPr>
            <w:r w:rsidRPr="00C01808">
              <w:rPr>
                <w:i/>
              </w:rPr>
              <w:t xml:space="preserve">Кратко пояснить назначение и необходимость данного оборудования для решения задач проекта, </w:t>
            </w:r>
            <w:r>
              <w:rPr>
                <w:i/>
              </w:rPr>
              <w:t xml:space="preserve">выполнения мероприятий проекта, </w:t>
            </w:r>
            <w:r w:rsidRPr="00C01808">
              <w:rPr>
                <w:i/>
              </w:rPr>
              <w:t xml:space="preserve">с указанием № задачи и </w:t>
            </w:r>
            <w:r>
              <w:rPr>
                <w:i/>
              </w:rPr>
              <w:t xml:space="preserve">№ </w:t>
            </w:r>
            <w:r w:rsidRPr="00C01808">
              <w:rPr>
                <w:i/>
              </w:rPr>
              <w:t>мероприятия</w:t>
            </w:r>
            <w:r>
              <w:rPr>
                <w:i/>
              </w:rPr>
              <w:t xml:space="preserve"> проекта.</w:t>
            </w:r>
          </w:p>
        </w:tc>
      </w:tr>
    </w:tbl>
    <w:p w:rsidR="00BF076F" w:rsidRDefault="00BF076F" w:rsidP="00BF076F">
      <w:pPr>
        <w:widowControl w:val="0"/>
        <w:shd w:val="clear" w:color="auto" w:fill="FFFFFF" w:themeFill="background1"/>
        <w:ind w:right="-2" w:firstLine="567"/>
        <w:jc w:val="both"/>
      </w:pPr>
    </w:p>
    <w:p w:rsidR="00BF076F" w:rsidRPr="00C67056" w:rsidRDefault="00BF076F" w:rsidP="00BF076F">
      <w:pPr>
        <w:widowControl w:val="0"/>
        <w:shd w:val="clear" w:color="auto" w:fill="FFFFFF" w:themeFill="background1"/>
        <w:ind w:right="-2" w:firstLine="567"/>
        <w:jc w:val="both"/>
        <w:rPr>
          <w:sz w:val="28"/>
          <w:szCs w:val="28"/>
        </w:rPr>
      </w:pPr>
      <w:r w:rsidRPr="00C67056">
        <w:rPr>
          <w:sz w:val="28"/>
          <w:szCs w:val="28"/>
        </w:rPr>
        <w:t>Расходы которые можно включать в данную статью:</w:t>
      </w:r>
    </w:p>
    <w:p w:rsidR="00BF076F" w:rsidRPr="009C2DD5" w:rsidRDefault="00BF076F" w:rsidP="00BF076F">
      <w:pPr>
        <w:widowControl w:val="0"/>
        <w:shd w:val="clear" w:color="auto" w:fill="FFFFFF" w:themeFill="background1"/>
        <w:ind w:right="-2" w:firstLine="567"/>
        <w:jc w:val="both"/>
        <w:rPr>
          <w:sz w:val="28"/>
          <w:szCs w:val="28"/>
        </w:rPr>
      </w:pPr>
      <w:r w:rsidRPr="009C2DD5">
        <w:rPr>
          <w:sz w:val="28"/>
          <w:szCs w:val="28"/>
        </w:rPr>
        <w:t xml:space="preserve">сенсорное, тактильное, развивающее, игровое, спортивное оборудование и инвентарь, используемые для проведения занятий с представителями целевой группы по мероприятиям проекта в соответствии с выбранным тематическим направлением; </w:t>
      </w:r>
    </w:p>
    <w:p w:rsidR="00BF076F" w:rsidRPr="009C2DD5" w:rsidRDefault="00BF076F" w:rsidP="00BF076F">
      <w:pPr>
        <w:widowControl w:val="0"/>
        <w:shd w:val="clear" w:color="auto" w:fill="FFFFFF" w:themeFill="background1"/>
        <w:ind w:right="-2" w:firstLine="567"/>
        <w:jc w:val="both"/>
        <w:rPr>
          <w:sz w:val="28"/>
          <w:szCs w:val="28"/>
        </w:rPr>
      </w:pPr>
      <w:r w:rsidRPr="009C2DD5">
        <w:rPr>
          <w:sz w:val="28"/>
          <w:szCs w:val="28"/>
        </w:rPr>
        <w:t xml:space="preserve">туристическое оборудование и инвентарь, элементы формы, в том числе используемые для проведения реабилитационных мероприятий, для мероприятий, направленных на внедрение здоровьесберегающих технологий, создание условий для успешной социальной интеграции несовершеннолетних, урегулирование детско-родительских отношений, профилактику и коррекцию агрессивного поведения и другое; </w:t>
      </w:r>
    </w:p>
    <w:p w:rsidR="00BF076F" w:rsidRPr="009C2DD5" w:rsidRDefault="00BF076F" w:rsidP="00BF076F">
      <w:pPr>
        <w:widowControl w:val="0"/>
        <w:shd w:val="clear" w:color="auto" w:fill="FFFFFF" w:themeFill="background1"/>
        <w:ind w:right="-2" w:firstLine="567"/>
        <w:jc w:val="both"/>
        <w:rPr>
          <w:sz w:val="28"/>
          <w:szCs w:val="28"/>
        </w:rPr>
      </w:pPr>
      <w:r w:rsidRPr="009C2DD5">
        <w:rPr>
          <w:sz w:val="28"/>
          <w:szCs w:val="28"/>
        </w:rPr>
        <w:t xml:space="preserve">приобретение современных диагностических методик, программных средств, программно-методических средств, электронных образовательных ресурсов, необходимых для выполнения мероприятий проекта; </w:t>
      </w:r>
    </w:p>
    <w:p w:rsidR="00BF076F" w:rsidRPr="009C2DD5" w:rsidRDefault="00BF076F" w:rsidP="00BF076F">
      <w:pPr>
        <w:widowControl w:val="0"/>
        <w:shd w:val="clear" w:color="auto" w:fill="FFFFFF" w:themeFill="background1"/>
        <w:ind w:right="-2" w:firstLine="567"/>
        <w:jc w:val="both"/>
        <w:rPr>
          <w:sz w:val="28"/>
          <w:szCs w:val="28"/>
        </w:rPr>
      </w:pPr>
      <w:r w:rsidRPr="009C2DD5">
        <w:rPr>
          <w:sz w:val="28"/>
          <w:szCs w:val="28"/>
        </w:rPr>
        <w:t xml:space="preserve">компьютерное, мультимедийное оборудование и оргтехника  обеспечивающая проведение мероприятий с представителями целевой группы; </w:t>
      </w:r>
    </w:p>
    <w:p w:rsidR="00BF076F" w:rsidRDefault="00BF076F" w:rsidP="00BF076F">
      <w:pPr>
        <w:widowControl w:val="0"/>
        <w:shd w:val="clear" w:color="auto" w:fill="FFFFFF" w:themeFill="background1"/>
        <w:ind w:right="-2" w:firstLine="567"/>
        <w:jc w:val="both"/>
        <w:rPr>
          <w:sz w:val="28"/>
          <w:szCs w:val="28"/>
        </w:rPr>
      </w:pPr>
      <w:r w:rsidRPr="009C2DD5">
        <w:rPr>
          <w:sz w:val="28"/>
          <w:szCs w:val="28"/>
        </w:rPr>
        <w:t xml:space="preserve">аудио-, видео-, фототехника, телеаппаратура может включать музыкальные центры, акустические системы, видео- и иное оборудование, используемое при выполнении </w:t>
      </w:r>
      <w:r>
        <w:rPr>
          <w:sz w:val="28"/>
          <w:szCs w:val="28"/>
        </w:rPr>
        <w:t xml:space="preserve">мероприятий </w:t>
      </w:r>
      <w:r w:rsidRPr="009C2DD5">
        <w:rPr>
          <w:sz w:val="28"/>
          <w:szCs w:val="28"/>
        </w:rPr>
        <w:t>проекта</w:t>
      </w:r>
      <w:r w:rsidR="00517477">
        <w:rPr>
          <w:sz w:val="28"/>
          <w:szCs w:val="28"/>
        </w:rPr>
        <w:t>;</w:t>
      </w:r>
    </w:p>
    <w:p w:rsidR="00517477" w:rsidRPr="009C2DD5" w:rsidRDefault="00517477" w:rsidP="00517477">
      <w:pPr>
        <w:widowControl w:val="0"/>
        <w:shd w:val="clear" w:color="auto" w:fill="FFFFFF" w:themeFill="background1"/>
        <w:ind w:right="-2" w:firstLine="567"/>
        <w:jc w:val="both"/>
        <w:rPr>
          <w:sz w:val="28"/>
          <w:szCs w:val="28"/>
        </w:rPr>
      </w:pPr>
      <w:r w:rsidRPr="009C2DD5">
        <w:rPr>
          <w:sz w:val="28"/>
          <w:szCs w:val="28"/>
        </w:rPr>
        <w:t>специализированное оборудование</w:t>
      </w:r>
      <w:r>
        <w:rPr>
          <w:sz w:val="28"/>
          <w:szCs w:val="28"/>
        </w:rPr>
        <w:t>,</w:t>
      </w:r>
      <w:r w:rsidRPr="009C2DD5">
        <w:rPr>
          <w:sz w:val="28"/>
          <w:szCs w:val="28"/>
        </w:rPr>
        <w:t xml:space="preserve"> элементы мебели, бытовая техника для учебных классов, кабинетов (комнат) психолого-педагогической помощи, площадок (студий) инноваций по обучению и развитию творчества несовершеннолетних в сфере современных информационных и </w:t>
      </w:r>
      <w:r w:rsidRPr="009C2DD5">
        <w:rPr>
          <w:sz w:val="28"/>
          <w:szCs w:val="28"/>
        </w:rPr>
        <w:lastRenderedPageBreak/>
        <w:t>телекоммуникационных техн</w:t>
      </w:r>
      <w:r>
        <w:rPr>
          <w:sz w:val="28"/>
          <w:szCs w:val="28"/>
        </w:rPr>
        <w:t>ологий.</w:t>
      </w:r>
      <w:bookmarkStart w:id="0" w:name="_GoBack"/>
      <w:bookmarkEnd w:id="0"/>
    </w:p>
    <w:p w:rsidR="00BF076F" w:rsidRPr="009C2DD5" w:rsidRDefault="00BF076F" w:rsidP="00BF076F">
      <w:pPr>
        <w:widowControl w:val="0"/>
        <w:shd w:val="clear" w:color="auto" w:fill="FFFFFF" w:themeFill="background1"/>
        <w:ind w:right="-2" w:firstLine="567"/>
        <w:jc w:val="both"/>
        <w:rPr>
          <w:sz w:val="28"/>
          <w:szCs w:val="28"/>
        </w:rPr>
      </w:pPr>
      <w:r w:rsidRPr="009C2DD5">
        <w:rPr>
          <w:sz w:val="28"/>
          <w:szCs w:val="28"/>
        </w:rPr>
        <w:t>Стоимость компьютеров в сборе, ноутбуков, моноблоков, приобретаемых за счет средств гранта, не может превышать 70 000 рублей за единицу; фото-/видеокамер – не более 50 000 рублей за единицу.</w:t>
      </w:r>
    </w:p>
    <w:p w:rsidR="00BF076F" w:rsidRPr="009C2DD5" w:rsidRDefault="00BF076F" w:rsidP="00BF076F">
      <w:pPr>
        <w:widowControl w:val="0"/>
        <w:shd w:val="clear" w:color="auto" w:fill="FFFFFF" w:themeFill="background1"/>
        <w:ind w:right="-2" w:firstLine="567"/>
        <w:jc w:val="both"/>
        <w:rPr>
          <w:sz w:val="28"/>
          <w:szCs w:val="28"/>
        </w:rPr>
      </w:pPr>
      <w:r w:rsidRPr="009C2DD5">
        <w:rPr>
          <w:sz w:val="28"/>
          <w:szCs w:val="28"/>
        </w:rPr>
        <w:t>Иное подобное оборудование, используемое в работе с целевой группой проекта.</w:t>
      </w:r>
    </w:p>
    <w:p w:rsidR="00BF076F" w:rsidRPr="009C2DD5" w:rsidRDefault="00BF076F" w:rsidP="00BF076F">
      <w:pPr>
        <w:widowControl w:val="0"/>
        <w:shd w:val="clear" w:color="auto" w:fill="FFFFFF" w:themeFill="background1"/>
        <w:ind w:right="-2" w:firstLine="567"/>
        <w:jc w:val="both"/>
        <w:rPr>
          <w:sz w:val="28"/>
          <w:szCs w:val="28"/>
        </w:rPr>
      </w:pPr>
      <w:r w:rsidRPr="009C2DD5">
        <w:rPr>
          <w:sz w:val="28"/>
          <w:szCs w:val="28"/>
        </w:rPr>
        <w:t xml:space="preserve">В данную группу видов расходов также включаются расходы по приобретению призов и сувениров. Приобретение призов и сувениров предусматривается для поощрения детей целевой группы в рамках проведения узкоспециализированных мероприятий, их стоимость не может превышать 500 рублей за единицу. Призы могут состоять из подарочных кубков, медалей, грамот, книг, развивающих игр, мелкого спортивного инвентаря. </w:t>
      </w:r>
    </w:p>
    <w:p w:rsidR="00BF076F" w:rsidRPr="009C2DD5" w:rsidRDefault="00BF076F" w:rsidP="00BF076F">
      <w:pPr>
        <w:widowControl w:val="0"/>
        <w:shd w:val="clear" w:color="auto" w:fill="FFFFFF" w:themeFill="background1"/>
        <w:ind w:right="-2" w:firstLine="567"/>
        <w:jc w:val="both"/>
        <w:rPr>
          <w:sz w:val="28"/>
          <w:szCs w:val="28"/>
        </w:rPr>
      </w:pPr>
      <w:r w:rsidRPr="009C2DD5">
        <w:rPr>
          <w:sz w:val="28"/>
          <w:szCs w:val="28"/>
        </w:rPr>
        <w:t xml:space="preserve">В случае приобретения уличного спортивного или игрового оборудования необходимо учитывать, что за счет гранта не финансируются следующие приобретения: парковое оборудование (скамейки, беседки, столы и другое подобное оборудование), покрытия, ограждения, а также работы/услуги, связанные с монтажом, доставкой, сборкой и установкой уличного спортивного или игрового оборудования, укладкой покрытий и установкой ограждений. Приобретение уличного спортивного или игрового оборудования за счет гранта допускается исключительно в узкоспециализированных мероприятиях и только при наличии у исполнителя (соисполнителя) таких мероприятий территории, где возможно установить такое оборудование (спортивная или игровая огороженная и охраняемая площадка). Не допускается установка приобретенного за счет гранта спортивного или игрового оборудования в придворовых или парковых зонах, зон общего использования. Приобретение уличного спортивного или игрового оборудования за счет гранта допускается, если бюджетом субъекта Российской Федерации, исполнителя (соисполнителя) не предусмотрены средства на закупку такого оборудования. </w:t>
      </w:r>
    </w:p>
    <w:p w:rsidR="00BF076F" w:rsidRPr="009C2DD5" w:rsidRDefault="00BF076F" w:rsidP="00BF076F">
      <w:pPr>
        <w:widowControl w:val="0"/>
        <w:shd w:val="clear" w:color="auto" w:fill="FFFFFF" w:themeFill="background1"/>
        <w:ind w:right="-2" w:firstLine="567"/>
        <w:jc w:val="both"/>
        <w:rPr>
          <w:sz w:val="28"/>
          <w:szCs w:val="28"/>
        </w:rPr>
      </w:pPr>
      <w:r w:rsidRPr="009C2DD5">
        <w:rPr>
          <w:sz w:val="28"/>
          <w:szCs w:val="28"/>
        </w:rPr>
        <w:t>Не финансируется за счет гранта приобретение операционных систем, офисных, бухгалтерских, антивирусных программ и программ по делопроизводству</w:t>
      </w:r>
      <w:r>
        <w:rPr>
          <w:sz w:val="28"/>
          <w:szCs w:val="28"/>
        </w:rPr>
        <w:t xml:space="preserve">, </w:t>
      </w:r>
      <w:r w:rsidRPr="00C01808">
        <w:rPr>
          <w:rFonts w:eastAsia="PMingLiU"/>
          <w:kern w:val="2"/>
          <w:sz w:val="28"/>
          <w:szCs w:val="28"/>
          <w:lang w:eastAsia="ar-SA"/>
        </w:rPr>
        <w:t>электронных баз учета (банков данных)</w:t>
      </w:r>
      <w:r w:rsidRPr="009C2DD5">
        <w:rPr>
          <w:sz w:val="28"/>
          <w:szCs w:val="28"/>
        </w:rPr>
        <w:t>.</w:t>
      </w:r>
    </w:p>
    <w:p w:rsidR="00BF076F" w:rsidRDefault="00BF076F" w:rsidP="00BF076F">
      <w:pPr>
        <w:widowControl w:val="0"/>
        <w:shd w:val="clear" w:color="auto" w:fill="FFFFFF" w:themeFill="background1"/>
        <w:ind w:right="-2" w:firstLine="567"/>
        <w:jc w:val="both"/>
        <w:rPr>
          <w:i/>
          <w:color w:val="00B050"/>
          <w:sz w:val="22"/>
          <w:szCs w:val="28"/>
        </w:rPr>
      </w:pPr>
    </w:p>
    <w:p w:rsidR="00BF076F" w:rsidRPr="002A4C98" w:rsidRDefault="00BF076F" w:rsidP="00BF076F">
      <w:pPr>
        <w:widowControl w:val="0"/>
        <w:shd w:val="clear" w:color="auto" w:fill="FFFFFF" w:themeFill="background1"/>
        <w:ind w:right="-2" w:firstLine="567"/>
        <w:jc w:val="both"/>
        <w:rPr>
          <w:i/>
          <w:sz w:val="28"/>
          <w:szCs w:val="28"/>
        </w:rPr>
      </w:pPr>
      <w:r w:rsidRPr="002A4C98">
        <w:rPr>
          <w:i/>
          <w:sz w:val="28"/>
          <w:szCs w:val="28"/>
        </w:rPr>
        <w:t>Пример:</w:t>
      </w:r>
    </w:p>
    <w:tbl>
      <w:tblPr>
        <w:tblStyle w:val="ad"/>
        <w:tblW w:w="0" w:type="auto"/>
        <w:tblInd w:w="108" w:type="dxa"/>
        <w:tblLook w:val="04A0" w:firstRow="1" w:lastRow="0" w:firstColumn="1" w:lastColumn="0" w:noHBand="0" w:noVBand="1"/>
      </w:tblPr>
      <w:tblGrid>
        <w:gridCol w:w="1701"/>
        <w:gridCol w:w="1544"/>
        <w:gridCol w:w="1652"/>
        <w:gridCol w:w="1644"/>
        <w:gridCol w:w="1810"/>
        <w:gridCol w:w="1572"/>
      </w:tblGrid>
      <w:tr w:rsidR="00BF076F" w:rsidRPr="002A4C98" w:rsidTr="00560B2B">
        <w:tc>
          <w:tcPr>
            <w:tcW w:w="1701" w:type="dxa"/>
            <w:shd w:val="clear" w:color="auto" w:fill="BFBFBF" w:themeFill="background1" w:themeFillShade="BF"/>
            <w:vAlign w:val="center"/>
          </w:tcPr>
          <w:p w:rsidR="00BF076F" w:rsidRPr="002A4C98" w:rsidRDefault="00BF076F" w:rsidP="00310184">
            <w:pPr>
              <w:jc w:val="center"/>
              <w:rPr>
                <w:b/>
                <w:sz w:val="18"/>
              </w:rPr>
            </w:pPr>
            <w:r w:rsidRPr="002A4C98">
              <w:rPr>
                <w:b/>
                <w:sz w:val="18"/>
              </w:rPr>
              <w:t>Наименование расходов</w:t>
            </w:r>
          </w:p>
        </w:tc>
        <w:tc>
          <w:tcPr>
            <w:tcW w:w="1544" w:type="dxa"/>
            <w:shd w:val="clear" w:color="auto" w:fill="BFBFBF" w:themeFill="background1" w:themeFillShade="BF"/>
            <w:vAlign w:val="center"/>
          </w:tcPr>
          <w:p w:rsidR="00BF076F" w:rsidRPr="002A4C98" w:rsidRDefault="00BF076F" w:rsidP="00310184">
            <w:pPr>
              <w:jc w:val="center"/>
              <w:rPr>
                <w:b/>
                <w:sz w:val="18"/>
              </w:rPr>
            </w:pPr>
            <w:r w:rsidRPr="002A4C98">
              <w:rPr>
                <w:b/>
                <w:sz w:val="18"/>
              </w:rPr>
              <w:t>Стоимость единицы</w:t>
            </w:r>
          </w:p>
        </w:tc>
        <w:tc>
          <w:tcPr>
            <w:tcW w:w="1652" w:type="dxa"/>
            <w:shd w:val="clear" w:color="auto" w:fill="BFBFBF" w:themeFill="background1" w:themeFillShade="BF"/>
            <w:vAlign w:val="center"/>
          </w:tcPr>
          <w:p w:rsidR="00BF076F" w:rsidRPr="002A4C98" w:rsidRDefault="00BF076F" w:rsidP="00310184">
            <w:pPr>
              <w:jc w:val="center"/>
              <w:rPr>
                <w:b/>
                <w:sz w:val="18"/>
              </w:rPr>
            </w:pPr>
            <w:r w:rsidRPr="002A4C98">
              <w:rPr>
                <w:b/>
                <w:sz w:val="18"/>
              </w:rPr>
              <w:t>Количество единиц</w:t>
            </w:r>
          </w:p>
        </w:tc>
        <w:tc>
          <w:tcPr>
            <w:tcW w:w="1644" w:type="dxa"/>
            <w:shd w:val="clear" w:color="auto" w:fill="BFBFBF" w:themeFill="background1" w:themeFillShade="BF"/>
            <w:vAlign w:val="center"/>
          </w:tcPr>
          <w:p w:rsidR="00BF076F" w:rsidRPr="002A4C98" w:rsidRDefault="00BF076F" w:rsidP="00310184">
            <w:pPr>
              <w:jc w:val="center"/>
              <w:rPr>
                <w:b/>
                <w:sz w:val="18"/>
              </w:rPr>
            </w:pPr>
            <w:r w:rsidRPr="002A4C98">
              <w:rPr>
                <w:b/>
                <w:sz w:val="18"/>
              </w:rPr>
              <w:t>Общая стоимость</w:t>
            </w:r>
          </w:p>
        </w:tc>
        <w:tc>
          <w:tcPr>
            <w:tcW w:w="1810" w:type="dxa"/>
            <w:shd w:val="clear" w:color="auto" w:fill="BFBFBF" w:themeFill="background1" w:themeFillShade="BF"/>
            <w:vAlign w:val="center"/>
          </w:tcPr>
          <w:p w:rsidR="00BF076F" w:rsidRPr="002A4C98" w:rsidRDefault="00BF076F" w:rsidP="00310184">
            <w:pPr>
              <w:jc w:val="center"/>
              <w:rPr>
                <w:b/>
                <w:sz w:val="18"/>
              </w:rPr>
            </w:pPr>
            <w:r w:rsidRPr="002A4C98">
              <w:rPr>
                <w:b/>
                <w:sz w:val="18"/>
              </w:rPr>
              <w:t>Софинансирование</w:t>
            </w:r>
          </w:p>
        </w:tc>
        <w:tc>
          <w:tcPr>
            <w:tcW w:w="1572" w:type="dxa"/>
            <w:shd w:val="clear" w:color="auto" w:fill="BFBFBF" w:themeFill="background1" w:themeFillShade="BF"/>
            <w:vAlign w:val="center"/>
          </w:tcPr>
          <w:p w:rsidR="00BF076F" w:rsidRPr="002A4C98" w:rsidRDefault="00BF076F" w:rsidP="00310184">
            <w:pPr>
              <w:jc w:val="center"/>
              <w:rPr>
                <w:b/>
                <w:sz w:val="18"/>
              </w:rPr>
            </w:pPr>
            <w:r w:rsidRPr="002A4C98">
              <w:rPr>
                <w:b/>
                <w:sz w:val="18"/>
              </w:rPr>
              <w:t>Запрашиваемая сумма</w:t>
            </w:r>
          </w:p>
        </w:tc>
      </w:tr>
      <w:tr w:rsidR="00BF076F" w:rsidRPr="002A4C98" w:rsidTr="00560B2B">
        <w:tc>
          <w:tcPr>
            <w:tcW w:w="1701" w:type="dxa"/>
            <w:vAlign w:val="center"/>
          </w:tcPr>
          <w:p w:rsidR="00BF076F" w:rsidRPr="002A4C98" w:rsidRDefault="00BF076F" w:rsidP="00310184">
            <w:pPr>
              <w:widowControl w:val="0"/>
              <w:ind w:right="-2"/>
              <w:contextualSpacing/>
              <w:jc w:val="center"/>
              <w:rPr>
                <w:i/>
                <w:sz w:val="28"/>
                <w:szCs w:val="28"/>
              </w:rPr>
            </w:pPr>
            <w:r w:rsidRPr="002A4C98">
              <w:rPr>
                <w:i/>
              </w:rPr>
              <w:t xml:space="preserve">Туристическая палатка </w:t>
            </w:r>
          </w:p>
        </w:tc>
        <w:tc>
          <w:tcPr>
            <w:tcW w:w="1544" w:type="dxa"/>
            <w:vAlign w:val="center"/>
          </w:tcPr>
          <w:p w:rsidR="00BF076F" w:rsidRPr="002A4C98" w:rsidRDefault="00BF076F" w:rsidP="00310184">
            <w:pPr>
              <w:widowControl w:val="0"/>
              <w:ind w:right="-2"/>
              <w:contextualSpacing/>
              <w:jc w:val="center"/>
              <w:rPr>
                <w:sz w:val="28"/>
                <w:szCs w:val="28"/>
              </w:rPr>
            </w:pPr>
            <w:r w:rsidRPr="002A4C98">
              <w:rPr>
                <w:i/>
              </w:rPr>
              <w:t>15 000,00</w:t>
            </w:r>
          </w:p>
        </w:tc>
        <w:tc>
          <w:tcPr>
            <w:tcW w:w="1652" w:type="dxa"/>
            <w:vAlign w:val="center"/>
          </w:tcPr>
          <w:p w:rsidR="00BF076F" w:rsidRPr="002A4C98" w:rsidRDefault="00BF076F" w:rsidP="00310184">
            <w:pPr>
              <w:jc w:val="center"/>
              <w:rPr>
                <w:i/>
                <w:sz w:val="18"/>
              </w:rPr>
            </w:pPr>
            <w:r w:rsidRPr="002A4C98">
              <w:rPr>
                <w:i/>
                <w:sz w:val="18"/>
              </w:rPr>
              <w:t>1</w:t>
            </w:r>
            <w:r>
              <w:rPr>
                <w:i/>
                <w:sz w:val="18"/>
              </w:rPr>
              <w:t>0</w:t>
            </w:r>
          </w:p>
        </w:tc>
        <w:tc>
          <w:tcPr>
            <w:tcW w:w="1644" w:type="dxa"/>
            <w:vAlign w:val="center"/>
          </w:tcPr>
          <w:p w:rsidR="00BF076F" w:rsidRPr="002A4C98" w:rsidRDefault="00BF076F" w:rsidP="00310184">
            <w:pPr>
              <w:widowControl w:val="0"/>
              <w:ind w:right="-2"/>
              <w:contextualSpacing/>
              <w:jc w:val="center"/>
              <w:rPr>
                <w:i/>
                <w:sz w:val="28"/>
                <w:szCs w:val="28"/>
              </w:rPr>
            </w:pPr>
            <w:r w:rsidRPr="002A4C98">
              <w:rPr>
                <w:i/>
              </w:rPr>
              <w:t>15</w:t>
            </w:r>
            <w:r>
              <w:rPr>
                <w:i/>
              </w:rPr>
              <w:t xml:space="preserve">0 </w:t>
            </w:r>
            <w:r w:rsidRPr="002A4C98">
              <w:rPr>
                <w:i/>
              </w:rPr>
              <w:t>000,00</w:t>
            </w:r>
          </w:p>
        </w:tc>
        <w:tc>
          <w:tcPr>
            <w:tcW w:w="1810" w:type="dxa"/>
            <w:vAlign w:val="center"/>
          </w:tcPr>
          <w:p w:rsidR="00BF076F" w:rsidRPr="002A4C98" w:rsidRDefault="00BF076F" w:rsidP="00310184">
            <w:pPr>
              <w:widowControl w:val="0"/>
              <w:ind w:right="-2"/>
              <w:contextualSpacing/>
              <w:jc w:val="center"/>
              <w:rPr>
                <w:i/>
                <w:sz w:val="28"/>
                <w:szCs w:val="28"/>
              </w:rPr>
            </w:pPr>
            <w:r w:rsidRPr="002A4C98">
              <w:rPr>
                <w:i/>
              </w:rPr>
              <w:t>0,00</w:t>
            </w:r>
          </w:p>
        </w:tc>
        <w:tc>
          <w:tcPr>
            <w:tcW w:w="1572" w:type="dxa"/>
            <w:vAlign w:val="center"/>
          </w:tcPr>
          <w:p w:rsidR="00BF076F" w:rsidRPr="002A4C98" w:rsidRDefault="00BF076F" w:rsidP="00310184">
            <w:pPr>
              <w:widowControl w:val="0"/>
              <w:ind w:right="-2"/>
              <w:contextualSpacing/>
              <w:jc w:val="center"/>
              <w:rPr>
                <w:sz w:val="28"/>
                <w:szCs w:val="28"/>
              </w:rPr>
            </w:pPr>
            <w:r w:rsidRPr="002A4C98">
              <w:rPr>
                <w:i/>
              </w:rPr>
              <w:t>15</w:t>
            </w:r>
            <w:r>
              <w:rPr>
                <w:i/>
              </w:rPr>
              <w:t>0</w:t>
            </w:r>
            <w:r w:rsidRPr="002A4C98">
              <w:rPr>
                <w:i/>
              </w:rPr>
              <w:t> 000,00</w:t>
            </w:r>
          </w:p>
        </w:tc>
      </w:tr>
      <w:tr w:rsidR="00BF076F" w:rsidRPr="002A4C98" w:rsidTr="00560B2B">
        <w:tc>
          <w:tcPr>
            <w:tcW w:w="9923" w:type="dxa"/>
            <w:gridSpan w:val="6"/>
          </w:tcPr>
          <w:p w:rsidR="00BF076F" w:rsidRPr="00BD42CB" w:rsidRDefault="00BF076F" w:rsidP="00310184">
            <w:pPr>
              <w:widowControl w:val="0"/>
              <w:ind w:right="-2"/>
              <w:contextualSpacing/>
              <w:jc w:val="both"/>
              <w:rPr>
                <w:b/>
              </w:rPr>
            </w:pPr>
            <w:r w:rsidRPr="002A4C98">
              <w:rPr>
                <w:b/>
              </w:rPr>
              <w:t>Комментарий</w:t>
            </w:r>
            <w:r w:rsidRPr="00BD42CB">
              <w:rPr>
                <w:b/>
              </w:rPr>
              <w:t xml:space="preserve">: </w:t>
            </w:r>
          </w:p>
          <w:p w:rsidR="00BF076F" w:rsidRPr="00BD42CB" w:rsidRDefault="00BF076F" w:rsidP="00310184">
            <w:pPr>
              <w:widowControl w:val="0"/>
              <w:ind w:right="-2"/>
              <w:contextualSpacing/>
              <w:jc w:val="both"/>
              <w:rPr>
                <w:i/>
                <w:u w:val="single"/>
              </w:rPr>
            </w:pPr>
            <w:r w:rsidRPr="002A4C98">
              <w:rPr>
                <w:i/>
                <w:u w:val="single"/>
              </w:rPr>
              <w:t>Туристическая</w:t>
            </w:r>
            <w:r w:rsidRPr="00BD42CB">
              <w:rPr>
                <w:i/>
                <w:u w:val="single"/>
              </w:rPr>
              <w:t xml:space="preserve"> </w:t>
            </w:r>
            <w:r w:rsidRPr="002A4C98">
              <w:rPr>
                <w:i/>
                <w:u w:val="single"/>
              </w:rPr>
              <w:t>палатка</w:t>
            </w:r>
            <w:r w:rsidRPr="00BD42CB">
              <w:rPr>
                <w:i/>
                <w:u w:val="single"/>
              </w:rPr>
              <w:t xml:space="preserve"> - </w:t>
            </w:r>
            <w:r w:rsidRPr="002A4C98">
              <w:rPr>
                <w:i/>
                <w:u w:val="single"/>
                <w:lang w:val="en-US"/>
              </w:rPr>
              <w:t>Kailas</w:t>
            </w:r>
            <w:r w:rsidRPr="00BD42CB">
              <w:rPr>
                <w:i/>
                <w:u w:val="single"/>
              </w:rPr>
              <w:t xml:space="preserve"> </w:t>
            </w:r>
            <w:r w:rsidRPr="002A4C98">
              <w:rPr>
                <w:i/>
                <w:u w:val="single"/>
                <w:lang w:val="en-US"/>
              </w:rPr>
              <w:t>Holiday</w:t>
            </w:r>
            <w:r w:rsidRPr="00BD42CB">
              <w:rPr>
                <w:i/>
                <w:u w:val="single"/>
              </w:rPr>
              <w:t xml:space="preserve"> 3 </w:t>
            </w:r>
            <w:r w:rsidRPr="002A4C98">
              <w:rPr>
                <w:i/>
                <w:u w:val="single"/>
                <w:lang w:val="en-US"/>
              </w:rPr>
              <w:t>Inca</w:t>
            </w:r>
            <w:r w:rsidRPr="00BD42CB">
              <w:rPr>
                <w:i/>
                <w:u w:val="single"/>
              </w:rPr>
              <w:t xml:space="preserve"> </w:t>
            </w:r>
            <w:r w:rsidRPr="002A4C98">
              <w:rPr>
                <w:i/>
                <w:u w:val="single"/>
                <w:lang w:val="en-US"/>
              </w:rPr>
              <w:t>Yellow</w:t>
            </w:r>
            <w:r w:rsidRPr="00BD42CB">
              <w:rPr>
                <w:i/>
                <w:u w:val="single"/>
              </w:rPr>
              <w:t xml:space="preserve"> - </w:t>
            </w:r>
            <w:r w:rsidRPr="002A4C98">
              <w:rPr>
                <w:i/>
                <w:u w:val="single"/>
              </w:rPr>
              <w:t>ссылка</w:t>
            </w:r>
          </w:p>
          <w:p w:rsidR="00BF076F" w:rsidRPr="002A4C98" w:rsidRDefault="00BF076F" w:rsidP="00310184">
            <w:pPr>
              <w:widowControl w:val="0"/>
              <w:ind w:right="-2"/>
              <w:contextualSpacing/>
              <w:jc w:val="both"/>
              <w:rPr>
                <w:b/>
                <w:i/>
              </w:rPr>
            </w:pPr>
            <w:r w:rsidRPr="002A4C98">
              <w:rPr>
                <w:i/>
              </w:rPr>
              <w:t>Данное оборудование будет использоваться для реализации семейных программ, задача 3, мероприятие 3.4.</w:t>
            </w:r>
          </w:p>
        </w:tc>
      </w:tr>
    </w:tbl>
    <w:p w:rsidR="00BF076F" w:rsidRPr="002A4C98" w:rsidRDefault="00BF076F" w:rsidP="00BF076F">
      <w:pPr>
        <w:widowControl w:val="0"/>
        <w:ind w:right="-2" w:firstLine="709"/>
        <w:contextualSpacing/>
        <w:jc w:val="both"/>
        <w:rPr>
          <w:b/>
          <w:i/>
          <w:sz w:val="28"/>
          <w:szCs w:val="28"/>
        </w:rPr>
      </w:pPr>
    </w:p>
    <w:p w:rsidR="00BF076F" w:rsidRPr="00DB50A6" w:rsidRDefault="00C67056" w:rsidP="00BF076F">
      <w:pPr>
        <w:widowControl w:val="0"/>
        <w:ind w:right="-2" w:firstLine="567"/>
        <w:contextualSpacing/>
        <w:jc w:val="both"/>
        <w:rPr>
          <w:sz w:val="28"/>
          <w:szCs w:val="28"/>
        </w:rPr>
      </w:pPr>
      <w:r w:rsidRPr="00DB50A6">
        <w:rPr>
          <w:sz w:val="28"/>
          <w:szCs w:val="28"/>
        </w:rPr>
        <w:t>2.3.1.</w:t>
      </w:r>
      <w:r w:rsidR="00BF076F" w:rsidRPr="00DB50A6">
        <w:rPr>
          <w:sz w:val="28"/>
          <w:szCs w:val="28"/>
        </w:rPr>
        <w:t>2. Оплата расходов по повышению профессиональных компетенций специалистов, непосредственно работающих с целевой группой проекта, в том числе оплата проезда и проживания</w:t>
      </w:r>
      <w:r w:rsidR="00DB50A6">
        <w:rPr>
          <w:sz w:val="28"/>
          <w:szCs w:val="28"/>
        </w:rPr>
        <w:t>:</w:t>
      </w:r>
    </w:p>
    <w:p w:rsidR="00560B2B" w:rsidRPr="002A4C98" w:rsidRDefault="00560B2B" w:rsidP="00BF076F">
      <w:pPr>
        <w:widowControl w:val="0"/>
        <w:ind w:right="-2" w:firstLine="567"/>
        <w:contextualSpacing/>
        <w:jc w:val="both"/>
        <w:rPr>
          <w:b/>
          <w:sz w:val="28"/>
          <w:szCs w:val="28"/>
        </w:rPr>
      </w:pPr>
    </w:p>
    <w:tbl>
      <w:tblPr>
        <w:tblStyle w:val="ad"/>
        <w:tblW w:w="0" w:type="auto"/>
        <w:tblInd w:w="108" w:type="dxa"/>
        <w:tblLayout w:type="fixed"/>
        <w:tblLook w:val="04A0" w:firstRow="1" w:lastRow="0" w:firstColumn="1" w:lastColumn="0" w:noHBand="0" w:noVBand="1"/>
      </w:tblPr>
      <w:tblGrid>
        <w:gridCol w:w="2185"/>
        <w:gridCol w:w="1421"/>
        <w:gridCol w:w="1397"/>
        <w:gridCol w:w="1603"/>
        <w:gridCol w:w="1810"/>
        <w:gridCol w:w="1507"/>
      </w:tblGrid>
      <w:tr w:rsidR="00BF076F" w:rsidRPr="006A68B3" w:rsidTr="00560B2B">
        <w:tc>
          <w:tcPr>
            <w:tcW w:w="2185" w:type="dxa"/>
            <w:shd w:val="clear" w:color="auto" w:fill="BFBFBF" w:themeFill="background1" w:themeFillShade="BF"/>
            <w:vAlign w:val="center"/>
          </w:tcPr>
          <w:p w:rsidR="00BF076F" w:rsidRPr="006A68B3" w:rsidRDefault="00BF076F" w:rsidP="00310184">
            <w:pPr>
              <w:jc w:val="center"/>
              <w:rPr>
                <w:b/>
                <w:sz w:val="18"/>
              </w:rPr>
            </w:pPr>
            <w:r w:rsidRPr="006A68B3">
              <w:rPr>
                <w:b/>
                <w:sz w:val="18"/>
              </w:rPr>
              <w:t>Наименование расходов</w:t>
            </w:r>
          </w:p>
        </w:tc>
        <w:tc>
          <w:tcPr>
            <w:tcW w:w="1421" w:type="dxa"/>
            <w:shd w:val="clear" w:color="auto" w:fill="BFBFBF" w:themeFill="background1" w:themeFillShade="BF"/>
            <w:vAlign w:val="center"/>
          </w:tcPr>
          <w:p w:rsidR="00BF076F" w:rsidRPr="006A68B3" w:rsidRDefault="00BF076F" w:rsidP="00310184">
            <w:pPr>
              <w:jc w:val="center"/>
              <w:rPr>
                <w:b/>
                <w:sz w:val="18"/>
              </w:rPr>
            </w:pPr>
            <w:r w:rsidRPr="006A68B3">
              <w:rPr>
                <w:b/>
                <w:sz w:val="18"/>
              </w:rPr>
              <w:t>Стоимость единицы</w:t>
            </w:r>
          </w:p>
        </w:tc>
        <w:tc>
          <w:tcPr>
            <w:tcW w:w="1397" w:type="dxa"/>
            <w:shd w:val="clear" w:color="auto" w:fill="BFBFBF" w:themeFill="background1" w:themeFillShade="BF"/>
            <w:vAlign w:val="center"/>
          </w:tcPr>
          <w:p w:rsidR="00BF076F" w:rsidRPr="006A68B3" w:rsidRDefault="00BF076F" w:rsidP="00310184">
            <w:pPr>
              <w:jc w:val="center"/>
              <w:rPr>
                <w:b/>
                <w:sz w:val="18"/>
              </w:rPr>
            </w:pPr>
            <w:r w:rsidRPr="006A68B3">
              <w:rPr>
                <w:b/>
                <w:sz w:val="18"/>
              </w:rPr>
              <w:t>Количество единиц</w:t>
            </w:r>
          </w:p>
        </w:tc>
        <w:tc>
          <w:tcPr>
            <w:tcW w:w="1603" w:type="dxa"/>
            <w:shd w:val="clear" w:color="auto" w:fill="BFBFBF" w:themeFill="background1" w:themeFillShade="BF"/>
            <w:vAlign w:val="center"/>
          </w:tcPr>
          <w:p w:rsidR="00BF076F" w:rsidRPr="006A68B3" w:rsidRDefault="00BF076F" w:rsidP="00310184">
            <w:pPr>
              <w:jc w:val="center"/>
              <w:rPr>
                <w:b/>
                <w:sz w:val="18"/>
              </w:rPr>
            </w:pPr>
            <w:r w:rsidRPr="006A68B3">
              <w:rPr>
                <w:b/>
                <w:sz w:val="18"/>
              </w:rPr>
              <w:t>Общая стоимость</w:t>
            </w:r>
          </w:p>
        </w:tc>
        <w:tc>
          <w:tcPr>
            <w:tcW w:w="1810" w:type="dxa"/>
            <w:shd w:val="clear" w:color="auto" w:fill="BFBFBF" w:themeFill="background1" w:themeFillShade="BF"/>
            <w:vAlign w:val="center"/>
          </w:tcPr>
          <w:p w:rsidR="00BF076F" w:rsidRPr="006A68B3" w:rsidRDefault="00BF076F" w:rsidP="00310184">
            <w:pPr>
              <w:jc w:val="center"/>
              <w:rPr>
                <w:b/>
                <w:sz w:val="18"/>
              </w:rPr>
            </w:pPr>
            <w:r w:rsidRPr="006A68B3">
              <w:rPr>
                <w:b/>
                <w:sz w:val="18"/>
              </w:rPr>
              <w:t>Софинансирование</w:t>
            </w:r>
          </w:p>
        </w:tc>
        <w:tc>
          <w:tcPr>
            <w:tcW w:w="1507" w:type="dxa"/>
            <w:shd w:val="clear" w:color="auto" w:fill="BFBFBF" w:themeFill="background1" w:themeFillShade="BF"/>
            <w:vAlign w:val="center"/>
          </w:tcPr>
          <w:p w:rsidR="00BF076F" w:rsidRPr="006A68B3" w:rsidRDefault="00BF076F" w:rsidP="00310184">
            <w:pPr>
              <w:jc w:val="center"/>
              <w:rPr>
                <w:b/>
                <w:sz w:val="18"/>
              </w:rPr>
            </w:pPr>
            <w:r w:rsidRPr="006A68B3">
              <w:rPr>
                <w:b/>
                <w:sz w:val="18"/>
              </w:rPr>
              <w:t>Запрашиваемая сумма</w:t>
            </w:r>
          </w:p>
        </w:tc>
      </w:tr>
      <w:tr w:rsidR="00BF076F" w:rsidRPr="006A68B3" w:rsidTr="00560B2B">
        <w:tc>
          <w:tcPr>
            <w:tcW w:w="2185" w:type="dxa"/>
            <w:vAlign w:val="center"/>
          </w:tcPr>
          <w:p w:rsidR="00BF076F" w:rsidRPr="006A68B3" w:rsidRDefault="00BF076F" w:rsidP="00310184">
            <w:pPr>
              <w:widowControl w:val="0"/>
              <w:ind w:right="-2"/>
              <w:contextualSpacing/>
              <w:jc w:val="center"/>
              <w:rPr>
                <w:i/>
                <w:sz w:val="28"/>
                <w:szCs w:val="28"/>
              </w:rPr>
            </w:pPr>
            <w:r w:rsidRPr="006A68B3">
              <w:rPr>
                <w:i/>
              </w:rPr>
              <w:t xml:space="preserve">Указывается наименование </w:t>
            </w:r>
            <w:r w:rsidRPr="006A68B3">
              <w:rPr>
                <w:i/>
              </w:rPr>
              <w:lastRenderedPageBreak/>
              <w:t>учреждения,  программа стажировки/обучения, количество часов/дней;</w:t>
            </w:r>
          </w:p>
        </w:tc>
        <w:tc>
          <w:tcPr>
            <w:tcW w:w="1421" w:type="dxa"/>
            <w:vAlign w:val="center"/>
          </w:tcPr>
          <w:p w:rsidR="00BF076F" w:rsidRPr="006A68B3" w:rsidRDefault="00BF076F" w:rsidP="00310184">
            <w:pPr>
              <w:widowControl w:val="0"/>
              <w:tabs>
                <w:tab w:val="center" w:pos="720"/>
              </w:tabs>
              <w:ind w:right="-2"/>
              <w:contextualSpacing/>
              <w:jc w:val="center"/>
              <w:rPr>
                <w:sz w:val="28"/>
                <w:szCs w:val="28"/>
              </w:rPr>
            </w:pPr>
            <w:r w:rsidRPr="006A68B3">
              <w:rPr>
                <w:i/>
              </w:rPr>
              <w:lastRenderedPageBreak/>
              <w:t xml:space="preserve">Стоимость обучения на </w:t>
            </w:r>
            <w:r w:rsidRPr="006A68B3">
              <w:rPr>
                <w:i/>
              </w:rPr>
              <w:lastRenderedPageBreak/>
              <w:t>одного специалиста</w:t>
            </w:r>
          </w:p>
        </w:tc>
        <w:tc>
          <w:tcPr>
            <w:tcW w:w="1397" w:type="dxa"/>
            <w:vAlign w:val="center"/>
          </w:tcPr>
          <w:p w:rsidR="00BF076F" w:rsidRPr="006A68B3" w:rsidRDefault="00BF076F" w:rsidP="00310184">
            <w:pPr>
              <w:jc w:val="center"/>
              <w:rPr>
                <w:i/>
                <w:sz w:val="18"/>
              </w:rPr>
            </w:pPr>
            <w:r w:rsidRPr="006A68B3">
              <w:rPr>
                <w:i/>
                <w:sz w:val="18"/>
              </w:rPr>
              <w:lastRenderedPageBreak/>
              <w:t>Количество специалистов</w:t>
            </w:r>
          </w:p>
        </w:tc>
        <w:tc>
          <w:tcPr>
            <w:tcW w:w="1603" w:type="dxa"/>
            <w:vAlign w:val="center"/>
          </w:tcPr>
          <w:p w:rsidR="00BF076F" w:rsidRPr="006A68B3" w:rsidRDefault="00BF076F" w:rsidP="00310184">
            <w:pPr>
              <w:widowControl w:val="0"/>
              <w:ind w:right="-2"/>
              <w:contextualSpacing/>
              <w:jc w:val="center"/>
              <w:rPr>
                <w:i/>
                <w:sz w:val="28"/>
                <w:szCs w:val="28"/>
              </w:rPr>
            </w:pPr>
            <w:r w:rsidRPr="006A68B3">
              <w:rPr>
                <w:i/>
              </w:rPr>
              <w:t>Вычисляется автоматически</w:t>
            </w:r>
          </w:p>
        </w:tc>
        <w:tc>
          <w:tcPr>
            <w:tcW w:w="1810" w:type="dxa"/>
            <w:vAlign w:val="center"/>
          </w:tcPr>
          <w:p w:rsidR="00BF076F" w:rsidRPr="006A68B3" w:rsidRDefault="00BF076F" w:rsidP="00310184">
            <w:pPr>
              <w:widowControl w:val="0"/>
              <w:ind w:right="-2"/>
              <w:contextualSpacing/>
              <w:jc w:val="center"/>
              <w:rPr>
                <w:i/>
                <w:sz w:val="28"/>
                <w:szCs w:val="28"/>
              </w:rPr>
            </w:pPr>
            <w:r w:rsidRPr="006A68B3">
              <w:rPr>
                <w:i/>
              </w:rPr>
              <w:t xml:space="preserve">Указывается сумма </w:t>
            </w:r>
            <w:r w:rsidRPr="006A68B3">
              <w:rPr>
                <w:i/>
              </w:rPr>
              <w:lastRenderedPageBreak/>
              <w:t>собственных и привлеченных средств за весь период по данной строке</w:t>
            </w:r>
          </w:p>
        </w:tc>
        <w:tc>
          <w:tcPr>
            <w:tcW w:w="1507" w:type="dxa"/>
            <w:vAlign w:val="center"/>
          </w:tcPr>
          <w:p w:rsidR="00BF076F" w:rsidRPr="006A68B3" w:rsidRDefault="00BF076F" w:rsidP="00310184">
            <w:pPr>
              <w:widowControl w:val="0"/>
              <w:ind w:right="-2"/>
              <w:contextualSpacing/>
              <w:jc w:val="center"/>
              <w:rPr>
                <w:sz w:val="28"/>
                <w:szCs w:val="28"/>
              </w:rPr>
            </w:pPr>
            <w:r w:rsidRPr="006A68B3">
              <w:rPr>
                <w:i/>
              </w:rPr>
              <w:lastRenderedPageBreak/>
              <w:t>Вычисляется автоматическ</w:t>
            </w:r>
            <w:r w:rsidRPr="006A68B3">
              <w:rPr>
                <w:i/>
              </w:rPr>
              <w:lastRenderedPageBreak/>
              <w:t>и</w:t>
            </w:r>
          </w:p>
        </w:tc>
      </w:tr>
      <w:tr w:rsidR="00BF076F" w:rsidRPr="006A68B3" w:rsidTr="00560B2B">
        <w:tc>
          <w:tcPr>
            <w:tcW w:w="9923" w:type="dxa"/>
            <w:gridSpan w:val="6"/>
          </w:tcPr>
          <w:p w:rsidR="00BF076F" w:rsidRPr="006A68B3" w:rsidRDefault="00BF076F" w:rsidP="00310184">
            <w:pPr>
              <w:widowControl w:val="0"/>
              <w:ind w:right="-2"/>
              <w:contextualSpacing/>
              <w:jc w:val="both"/>
              <w:rPr>
                <w:b/>
              </w:rPr>
            </w:pPr>
            <w:r w:rsidRPr="006A68B3">
              <w:rPr>
                <w:b/>
              </w:rPr>
              <w:lastRenderedPageBreak/>
              <w:t xml:space="preserve">Комментарий: </w:t>
            </w:r>
          </w:p>
          <w:p w:rsidR="00BF076F" w:rsidRPr="006A68B3" w:rsidRDefault="00BF076F" w:rsidP="00310184">
            <w:pPr>
              <w:widowControl w:val="0"/>
              <w:ind w:right="-2"/>
              <w:contextualSpacing/>
              <w:jc w:val="both"/>
              <w:rPr>
                <w:i/>
              </w:rPr>
            </w:pPr>
            <w:r w:rsidRPr="006A68B3">
              <w:rPr>
                <w:i/>
              </w:rPr>
              <w:t>Указать № задачи и № мероприятия проекта</w:t>
            </w:r>
          </w:p>
        </w:tc>
      </w:tr>
      <w:tr w:rsidR="00BF076F" w:rsidRPr="006A68B3" w:rsidTr="00560B2B">
        <w:tc>
          <w:tcPr>
            <w:tcW w:w="2185" w:type="dxa"/>
            <w:vAlign w:val="center"/>
          </w:tcPr>
          <w:p w:rsidR="00BF076F" w:rsidRPr="006A68B3" w:rsidRDefault="00BF076F" w:rsidP="00310184">
            <w:pPr>
              <w:widowControl w:val="0"/>
              <w:ind w:right="-2"/>
              <w:contextualSpacing/>
              <w:jc w:val="center"/>
              <w:rPr>
                <w:i/>
                <w:sz w:val="28"/>
                <w:szCs w:val="28"/>
              </w:rPr>
            </w:pPr>
            <w:r w:rsidRPr="006A68B3">
              <w:rPr>
                <w:i/>
              </w:rPr>
              <w:t>Оплата проезда (указывается маршрут)</w:t>
            </w:r>
          </w:p>
        </w:tc>
        <w:tc>
          <w:tcPr>
            <w:tcW w:w="1421" w:type="dxa"/>
            <w:vAlign w:val="center"/>
          </w:tcPr>
          <w:p w:rsidR="00BF076F" w:rsidRPr="006A68B3" w:rsidRDefault="00BF076F" w:rsidP="00310184">
            <w:pPr>
              <w:widowControl w:val="0"/>
              <w:tabs>
                <w:tab w:val="center" w:pos="720"/>
              </w:tabs>
              <w:ind w:right="-2"/>
              <w:contextualSpacing/>
              <w:jc w:val="center"/>
              <w:rPr>
                <w:sz w:val="28"/>
                <w:szCs w:val="28"/>
              </w:rPr>
            </w:pPr>
            <w:r w:rsidRPr="006A68B3">
              <w:rPr>
                <w:i/>
              </w:rPr>
              <w:t>Стоимость проезда на одного специалиста</w:t>
            </w:r>
          </w:p>
        </w:tc>
        <w:tc>
          <w:tcPr>
            <w:tcW w:w="1397" w:type="dxa"/>
            <w:vAlign w:val="center"/>
          </w:tcPr>
          <w:p w:rsidR="00BF076F" w:rsidRPr="006A68B3" w:rsidRDefault="00BF076F" w:rsidP="00310184">
            <w:pPr>
              <w:jc w:val="center"/>
              <w:rPr>
                <w:i/>
                <w:sz w:val="18"/>
              </w:rPr>
            </w:pPr>
            <w:r w:rsidRPr="006A68B3">
              <w:rPr>
                <w:i/>
                <w:sz w:val="18"/>
              </w:rPr>
              <w:t>Количество специалистов</w:t>
            </w:r>
          </w:p>
        </w:tc>
        <w:tc>
          <w:tcPr>
            <w:tcW w:w="1603" w:type="dxa"/>
            <w:vAlign w:val="center"/>
          </w:tcPr>
          <w:p w:rsidR="00BF076F" w:rsidRPr="006A68B3" w:rsidRDefault="00BF076F" w:rsidP="00310184">
            <w:pPr>
              <w:widowControl w:val="0"/>
              <w:ind w:right="-2"/>
              <w:contextualSpacing/>
              <w:jc w:val="center"/>
              <w:rPr>
                <w:i/>
                <w:sz w:val="28"/>
                <w:szCs w:val="28"/>
              </w:rPr>
            </w:pPr>
            <w:r w:rsidRPr="006A68B3">
              <w:rPr>
                <w:i/>
              </w:rPr>
              <w:t>Вычисляется автоматически</w:t>
            </w:r>
          </w:p>
        </w:tc>
        <w:tc>
          <w:tcPr>
            <w:tcW w:w="1810" w:type="dxa"/>
            <w:vAlign w:val="center"/>
          </w:tcPr>
          <w:p w:rsidR="00BF076F" w:rsidRPr="006A68B3" w:rsidRDefault="00BF076F" w:rsidP="00310184">
            <w:pPr>
              <w:widowControl w:val="0"/>
              <w:ind w:right="-2"/>
              <w:contextualSpacing/>
              <w:jc w:val="center"/>
              <w:rPr>
                <w:i/>
                <w:sz w:val="28"/>
                <w:szCs w:val="28"/>
              </w:rPr>
            </w:pPr>
            <w:r w:rsidRPr="006A68B3">
              <w:rPr>
                <w:i/>
              </w:rPr>
              <w:t>Указывается сумма собственных и привлеченных средств за весь период по данной строке</w:t>
            </w:r>
          </w:p>
        </w:tc>
        <w:tc>
          <w:tcPr>
            <w:tcW w:w="1507" w:type="dxa"/>
            <w:vAlign w:val="center"/>
          </w:tcPr>
          <w:p w:rsidR="00BF076F" w:rsidRPr="006A68B3" w:rsidRDefault="00BF076F" w:rsidP="00310184">
            <w:pPr>
              <w:widowControl w:val="0"/>
              <w:ind w:right="-2"/>
              <w:contextualSpacing/>
              <w:jc w:val="center"/>
              <w:rPr>
                <w:sz w:val="28"/>
                <w:szCs w:val="28"/>
              </w:rPr>
            </w:pPr>
            <w:r w:rsidRPr="006A68B3">
              <w:rPr>
                <w:i/>
              </w:rPr>
              <w:t>Вычисляется автоматически</w:t>
            </w:r>
          </w:p>
        </w:tc>
      </w:tr>
      <w:tr w:rsidR="00BF076F" w:rsidRPr="006A68B3" w:rsidTr="00560B2B">
        <w:tc>
          <w:tcPr>
            <w:tcW w:w="9923" w:type="dxa"/>
            <w:gridSpan w:val="6"/>
          </w:tcPr>
          <w:p w:rsidR="00BF076F" w:rsidRPr="006A68B3" w:rsidRDefault="00BF076F" w:rsidP="00310184">
            <w:pPr>
              <w:widowControl w:val="0"/>
              <w:ind w:right="-2"/>
              <w:contextualSpacing/>
              <w:jc w:val="both"/>
              <w:rPr>
                <w:b/>
              </w:rPr>
            </w:pPr>
            <w:r w:rsidRPr="006A68B3">
              <w:rPr>
                <w:b/>
              </w:rPr>
              <w:t xml:space="preserve">Комментарий: </w:t>
            </w:r>
          </w:p>
          <w:p w:rsidR="00BF076F" w:rsidRPr="006A68B3" w:rsidRDefault="00BF076F" w:rsidP="00310184">
            <w:pPr>
              <w:widowControl w:val="0"/>
              <w:ind w:right="-2"/>
              <w:contextualSpacing/>
              <w:jc w:val="both"/>
              <w:rPr>
                <w:i/>
              </w:rPr>
            </w:pPr>
            <w:r w:rsidRPr="006A68B3">
              <w:rPr>
                <w:i/>
              </w:rPr>
              <w:t>Указать № задачи и № мероприятия проекта</w:t>
            </w:r>
          </w:p>
        </w:tc>
      </w:tr>
      <w:tr w:rsidR="00BF076F" w:rsidRPr="006A68B3" w:rsidTr="00560B2B">
        <w:tc>
          <w:tcPr>
            <w:tcW w:w="2185" w:type="dxa"/>
            <w:vAlign w:val="center"/>
          </w:tcPr>
          <w:p w:rsidR="00BF076F" w:rsidRPr="006A68B3" w:rsidRDefault="00BF076F" w:rsidP="00310184">
            <w:pPr>
              <w:widowControl w:val="0"/>
              <w:ind w:right="-2"/>
              <w:contextualSpacing/>
              <w:jc w:val="center"/>
              <w:rPr>
                <w:i/>
                <w:sz w:val="28"/>
                <w:szCs w:val="28"/>
              </w:rPr>
            </w:pPr>
            <w:r w:rsidRPr="006A68B3">
              <w:rPr>
                <w:i/>
              </w:rPr>
              <w:t>Оплата проживания (указывается город)</w:t>
            </w:r>
          </w:p>
        </w:tc>
        <w:tc>
          <w:tcPr>
            <w:tcW w:w="1421" w:type="dxa"/>
            <w:vAlign w:val="center"/>
          </w:tcPr>
          <w:p w:rsidR="00BF076F" w:rsidRPr="006A68B3" w:rsidRDefault="00BF076F" w:rsidP="00310184">
            <w:pPr>
              <w:widowControl w:val="0"/>
              <w:tabs>
                <w:tab w:val="center" w:pos="720"/>
              </w:tabs>
              <w:ind w:right="-2"/>
              <w:contextualSpacing/>
              <w:jc w:val="center"/>
              <w:rPr>
                <w:sz w:val="28"/>
                <w:szCs w:val="28"/>
              </w:rPr>
            </w:pPr>
            <w:r w:rsidRPr="006A68B3">
              <w:rPr>
                <w:i/>
              </w:rPr>
              <w:t xml:space="preserve">Стоимость проживания на одного специалиста за </w:t>
            </w:r>
            <w:r w:rsidRPr="006A68B3">
              <w:rPr>
                <w:b/>
                <w:i/>
              </w:rPr>
              <w:t>сутки</w:t>
            </w:r>
          </w:p>
        </w:tc>
        <w:tc>
          <w:tcPr>
            <w:tcW w:w="1397" w:type="dxa"/>
            <w:vAlign w:val="center"/>
          </w:tcPr>
          <w:p w:rsidR="00BF076F" w:rsidRPr="006A68B3" w:rsidRDefault="00BF076F" w:rsidP="00310184">
            <w:pPr>
              <w:jc w:val="center"/>
              <w:rPr>
                <w:i/>
                <w:sz w:val="18"/>
              </w:rPr>
            </w:pPr>
            <w:r w:rsidRPr="006A68B3">
              <w:rPr>
                <w:i/>
                <w:sz w:val="18"/>
              </w:rPr>
              <w:t xml:space="preserve">Количество специалистов * количество суток </w:t>
            </w:r>
          </w:p>
        </w:tc>
        <w:tc>
          <w:tcPr>
            <w:tcW w:w="1603" w:type="dxa"/>
            <w:vAlign w:val="center"/>
          </w:tcPr>
          <w:p w:rsidR="00BF076F" w:rsidRPr="006A68B3" w:rsidRDefault="00BF076F" w:rsidP="00310184">
            <w:pPr>
              <w:widowControl w:val="0"/>
              <w:ind w:right="-2"/>
              <w:contextualSpacing/>
              <w:jc w:val="center"/>
              <w:rPr>
                <w:i/>
                <w:sz w:val="28"/>
                <w:szCs w:val="28"/>
              </w:rPr>
            </w:pPr>
            <w:r w:rsidRPr="006A68B3">
              <w:rPr>
                <w:i/>
              </w:rPr>
              <w:t>Вычисляется автоматически</w:t>
            </w:r>
          </w:p>
        </w:tc>
        <w:tc>
          <w:tcPr>
            <w:tcW w:w="1810" w:type="dxa"/>
            <w:vAlign w:val="center"/>
          </w:tcPr>
          <w:p w:rsidR="00BF076F" w:rsidRPr="006A68B3" w:rsidRDefault="00BF076F" w:rsidP="00310184">
            <w:pPr>
              <w:widowControl w:val="0"/>
              <w:ind w:right="-2"/>
              <w:contextualSpacing/>
              <w:jc w:val="center"/>
              <w:rPr>
                <w:i/>
                <w:sz w:val="28"/>
                <w:szCs w:val="28"/>
              </w:rPr>
            </w:pPr>
            <w:r w:rsidRPr="006A68B3">
              <w:rPr>
                <w:i/>
              </w:rPr>
              <w:t>Указывается сумма собственных и привлеченных средств за весь период по данной строке</w:t>
            </w:r>
          </w:p>
        </w:tc>
        <w:tc>
          <w:tcPr>
            <w:tcW w:w="1507" w:type="dxa"/>
            <w:vAlign w:val="center"/>
          </w:tcPr>
          <w:p w:rsidR="00BF076F" w:rsidRPr="006A68B3" w:rsidRDefault="00BF076F" w:rsidP="00310184">
            <w:pPr>
              <w:widowControl w:val="0"/>
              <w:ind w:right="-2"/>
              <w:contextualSpacing/>
              <w:jc w:val="center"/>
              <w:rPr>
                <w:sz w:val="28"/>
                <w:szCs w:val="28"/>
              </w:rPr>
            </w:pPr>
            <w:r w:rsidRPr="006A68B3">
              <w:rPr>
                <w:i/>
              </w:rPr>
              <w:t>Вычисляется автоматически</w:t>
            </w:r>
          </w:p>
        </w:tc>
      </w:tr>
      <w:tr w:rsidR="00BF076F" w:rsidRPr="006A68B3" w:rsidTr="00560B2B">
        <w:tc>
          <w:tcPr>
            <w:tcW w:w="9923" w:type="dxa"/>
            <w:gridSpan w:val="6"/>
          </w:tcPr>
          <w:p w:rsidR="00BF076F" w:rsidRPr="006A68B3" w:rsidRDefault="00BF076F" w:rsidP="00310184">
            <w:pPr>
              <w:widowControl w:val="0"/>
              <w:ind w:right="-2"/>
              <w:contextualSpacing/>
              <w:jc w:val="both"/>
              <w:rPr>
                <w:b/>
              </w:rPr>
            </w:pPr>
            <w:r w:rsidRPr="006A68B3">
              <w:rPr>
                <w:b/>
              </w:rPr>
              <w:t xml:space="preserve">Комментарий: </w:t>
            </w:r>
          </w:p>
          <w:p w:rsidR="00BF076F" w:rsidRPr="006A68B3" w:rsidRDefault="00BF076F" w:rsidP="00310184">
            <w:pPr>
              <w:widowControl w:val="0"/>
              <w:ind w:right="-2"/>
              <w:contextualSpacing/>
              <w:jc w:val="both"/>
              <w:rPr>
                <w:i/>
                <w:u w:val="single"/>
              </w:rPr>
            </w:pPr>
            <w:r w:rsidRPr="006A68B3">
              <w:rPr>
                <w:i/>
                <w:u w:val="single"/>
              </w:rPr>
              <w:t>Указ</w:t>
            </w:r>
            <w:r>
              <w:rPr>
                <w:i/>
                <w:u w:val="single"/>
              </w:rPr>
              <w:t>ать</w:t>
            </w:r>
            <w:r w:rsidRPr="006A68B3">
              <w:rPr>
                <w:i/>
                <w:u w:val="single"/>
              </w:rPr>
              <w:t xml:space="preserve"> количество суток проживания в гостинице на специалиста, с учетом категории номеров стандарт  не более 4 000 руб./ сутки.</w:t>
            </w:r>
          </w:p>
          <w:p w:rsidR="00BF076F" w:rsidRPr="006A68B3" w:rsidRDefault="00BF076F" w:rsidP="00310184">
            <w:pPr>
              <w:widowControl w:val="0"/>
              <w:ind w:right="-2"/>
              <w:contextualSpacing/>
              <w:jc w:val="both"/>
              <w:rPr>
                <w:i/>
              </w:rPr>
            </w:pPr>
            <w:r w:rsidRPr="006A68B3">
              <w:rPr>
                <w:i/>
              </w:rPr>
              <w:t>Указать № задачи и № мероприятия проекта</w:t>
            </w:r>
          </w:p>
        </w:tc>
      </w:tr>
    </w:tbl>
    <w:p w:rsidR="00BF076F" w:rsidRDefault="00BF076F" w:rsidP="00BF076F">
      <w:pPr>
        <w:widowControl w:val="0"/>
        <w:shd w:val="clear" w:color="auto" w:fill="FFFFFF" w:themeFill="background1"/>
        <w:ind w:right="-2" w:firstLine="567"/>
        <w:jc w:val="both"/>
        <w:rPr>
          <w:b/>
          <w:sz w:val="28"/>
          <w:szCs w:val="28"/>
        </w:rPr>
      </w:pPr>
    </w:p>
    <w:p w:rsidR="00BF076F" w:rsidRPr="00DB50A6" w:rsidRDefault="00BF076F" w:rsidP="00BF076F">
      <w:pPr>
        <w:widowControl w:val="0"/>
        <w:shd w:val="clear" w:color="auto" w:fill="FFFFFF" w:themeFill="background1"/>
        <w:ind w:right="-2" w:firstLine="567"/>
        <w:jc w:val="both"/>
        <w:rPr>
          <w:sz w:val="28"/>
          <w:szCs w:val="28"/>
        </w:rPr>
      </w:pPr>
      <w:r w:rsidRPr="00DB50A6">
        <w:rPr>
          <w:sz w:val="28"/>
          <w:szCs w:val="28"/>
        </w:rPr>
        <w:t>Расходы которые можно включать в данную статью:</w:t>
      </w:r>
    </w:p>
    <w:p w:rsidR="00BF076F" w:rsidRPr="00436D89" w:rsidRDefault="00BF076F" w:rsidP="00BF076F">
      <w:pPr>
        <w:widowControl w:val="0"/>
        <w:spacing w:line="220" w:lineRule="atLeast"/>
        <w:ind w:firstLine="567"/>
        <w:jc w:val="both"/>
        <w:rPr>
          <w:sz w:val="28"/>
          <w:szCs w:val="28"/>
        </w:rPr>
      </w:pPr>
      <w:r w:rsidRPr="00436D89">
        <w:rPr>
          <w:sz w:val="28"/>
          <w:szCs w:val="28"/>
        </w:rPr>
        <w:t>Оплата повышения профессиональной компетенции специалистов из расчета:</w:t>
      </w:r>
    </w:p>
    <w:p w:rsidR="00BF076F" w:rsidRPr="00436D89" w:rsidRDefault="00BF076F" w:rsidP="00BF076F">
      <w:pPr>
        <w:widowControl w:val="0"/>
        <w:ind w:firstLine="567"/>
        <w:jc w:val="both"/>
        <w:rPr>
          <w:sz w:val="28"/>
          <w:szCs w:val="28"/>
        </w:rPr>
      </w:pPr>
      <w:r w:rsidRPr="00436D89">
        <w:rPr>
          <w:sz w:val="28"/>
          <w:szCs w:val="28"/>
        </w:rPr>
        <w:t xml:space="preserve">- не более 7 500 руб./1 специалист - не менее 16-18 часов; </w:t>
      </w:r>
    </w:p>
    <w:p w:rsidR="00BF076F" w:rsidRPr="00436D89" w:rsidRDefault="00BF076F" w:rsidP="00BF076F">
      <w:pPr>
        <w:widowControl w:val="0"/>
        <w:ind w:firstLine="567"/>
        <w:jc w:val="both"/>
        <w:rPr>
          <w:sz w:val="28"/>
          <w:szCs w:val="28"/>
        </w:rPr>
      </w:pPr>
      <w:r w:rsidRPr="00436D89">
        <w:rPr>
          <w:sz w:val="28"/>
          <w:szCs w:val="28"/>
        </w:rPr>
        <w:t xml:space="preserve">- не более 9 500 руб./1 специалист - не менее 24 часов; </w:t>
      </w:r>
    </w:p>
    <w:p w:rsidR="00BF076F" w:rsidRPr="00436D89" w:rsidRDefault="00BF076F" w:rsidP="00BF076F">
      <w:pPr>
        <w:widowControl w:val="0"/>
        <w:ind w:firstLine="567"/>
        <w:jc w:val="both"/>
        <w:rPr>
          <w:sz w:val="28"/>
          <w:szCs w:val="28"/>
        </w:rPr>
      </w:pPr>
      <w:r w:rsidRPr="00436D89">
        <w:rPr>
          <w:sz w:val="28"/>
          <w:szCs w:val="28"/>
        </w:rPr>
        <w:t xml:space="preserve">- не более 11 500 руб./1 специалист - не менее 30 часов; </w:t>
      </w:r>
    </w:p>
    <w:p w:rsidR="00BF076F" w:rsidRPr="00436D89" w:rsidRDefault="00BF076F" w:rsidP="00BF076F">
      <w:pPr>
        <w:widowControl w:val="0"/>
        <w:ind w:firstLine="567"/>
        <w:jc w:val="both"/>
        <w:rPr>
          <w:sz w:val="28"/>
          <w:szCs w:val="28"/>
        </w:rPr>
      </w:pPr>
      <w:r w:rsidRPr="00436D89">
        <w:rPr>
          <w:sz w:val="28"/>
          <w:szCs w:val="28"/>
        </w:rPr>
        <w:t>- не более 15 000 руб./1 специалист - не менее 40 часов;</w:t>
      </w:r>
    </w:p>
    <w:p w:rsidR="00BF076F" w:rsidRPr="00436D89" w:rsidRDefault="00BF076F" w:rsidP="00BF076F">
      <w:pPr>
        <w:widowControl w:val="0"/>
        <w:ind w:firstLine="567"/>
        <w:jc w:val="both"/>
        <w:rPr>
          <w:sz w:val="28"/>
          <w:szCs w:val="28"/>
        </w:rPr>
      </w:pPr>
      <w:r w:rsidRPr="00436D89">
        <w:rPr>
          <w:sz w:val="28"/>
          <w:szCs w:val="28"/>
        </w:rPr>
        <w:t xml:space="preserve">- не более 25 500 руб./1 специалист </w:t>
      </w:r>
      <w:r>
        <w:rPr>
          <w:sz w:val="28"/>
          <w:szCs w:val="28"/>
        </w:rPr>
        <w:t>- не менее 72 часов.</w:t>
      </w:r>
    </w:p>
    <w:p w:rsidR="00BF076F" w:rsidRPr="00436D89" w:rsidRDefault="00BF076F" w:rsidP="00BF076F">
      <w:pPr>
        <w:widowControl w:val="0"/>
        <w:ind w:firstLine="567"/>
        <w:jc w:val="both"/>
        <w:rPr>
          <w:sz w:val="28"/>
          <w:szCs w:val="28"/>
        </w:rPr>
      </w:pPr>
      <w:r w:rsidRPr="00436D89">
        <w:rPr>
          <w:sz w:val="28"/>
          <w:szCs w:val="28"/>
        </w:rPr>
        <w:t>Проезд специалистов:</w:t>
      </w:r>
    </w:p>
    <w:p w:rsidR="00BF076F" w:rsidRPr="00436D89" w:rsidRDefault="00BF076F" w:rsidP="00BF076F">
      <w:pPr>
        <w:widowControl w:val="0"/>
        <w:ind w:firstLine="567"/>
        <w:jc w:val="both"/>
        <w:rPr>
          <w:sz w:val="28"/>
          <w:szCs w:val="24"/>
        </w:rPr>
      </w:pPr>
      <w:r w:rsidRPr="00436D89">
        <w:rPr>
          <w:sz w:val="28"/>
          <w:szCs w:val="24"/>
        </w:rPr>
        <w:t xml:space="preserve">оплачивается проезд специалистов, проходящих стажировку до места проведения стажировки и обратно ж/д транспортом (в вагонах поезда класса не выше купе; в скоростных поездах – в вагонах эконом класса) и авиатранспортом (в салоне эконом-класса). </w:t>
      </w:r>
    </w:p>
    <w:p w:rsidR="00BF076F" w:rsidRDefault="00BF076F" w:rsidP="00BF076F">
      <w:pPr>
        <w:widowControl w:val="0"/>
        <w:ind w:firstLine="567"/>
        <w:jc w:val="both"/>
        <w:rPr>
          <w:sz w:val="28"/>
          <w:szCs w:val="24"/>
        </w:rPr>
      </w:pPr>
      <w:r w:rsidRPr="00436D89">
        <w:rPr>
          <w:sz w:val="28"/>
          <w:szCs w:val="24"/>
        </w:rPr>
        <w:t>Не оплачивается проезд на такси и всех видах общественного транспорта (метро, наземный транспорт) в пределах одного населенного пункта, аренда автотранспорта, расходы по обеспечению проездными билетами на все виды общественного транспорта, ж/д  и авиабилеты с тарифами 1 и бизнес класса, не финансируются за счет гранта дополнительные  сборы (выбор мест, питание</w:t>
      </w:r>
      <w:r>
        <w:rPr>
          <w:sz w:val="28"/>
          <w:szCs w:val="24"/>
        </w:rPr>
        <w:t>, дополнительное страхование</w:t>
      </w:r>
      <w:r w:rsidRPr="00436D89">
        <w:rPr>
          <w:sz w:val="28"/>
          <w:szCs w:val="24"/>
        </w:rPr>
        <w:t xml:space="preserve"> и т.д.).  </w:t>
      </w:r>
    </w:p>
    <w:p w:rsidR="00BF076F" w:rsidRPr="00436D89" w:rsidRDefault="00BF076F" w:rsidP="00BF076F">
      <w:pPr>
        <w:widowControl w:val="0"/>
        <w:ind w:firstLine="567"/>
        <w:jc w:val="both"/>
        <w:rPr>
          <w:sz w:val="28"/>
          <w:szCs w:val="28"/>
        </w:rPr>
      </w:pPr>
      <w:r w:rsidRPr="00436D89">
        <w:rPr>
          <w:sz w:val="28"/>
          <w:szCs w:val="28"/>
        </w:rPr>
        <w:t>Проживание специалистов</w:t>
      </w:r>
      <w:r>
        <w:rPr>
          <w:sz w:val="28"/>
          <w:szCs w:val="28"/>
        </w:rPr>
        <w:t xml:space="preserve"> в гостиницах</w:t>
      </w:r>
      <w:r w:rsidRPr="00436D89">
        <w:rPr>
          <w:sz w:val="28"/>
          <w:szCs w:val="28"/>
        </w:rPr>
        <w:t>:</w:t>
      </w:r>
    </w:p>
    <w:p w:rsidR="00BF076F" w:rsidRDefault="00BF076F" w:rsidP="00BF076F">
      <w:pPr>
        <w:widowControl w:val="0"/>
        <w:ind w:firstLine="567"/>
        <w:jc w:val="both"/>
        <w:rPr>
          <w:sz w:val="28"/>
          <w:szCs w:val="28"/>
        </w:rPr>
      </w:pPr>
      <w:r w:rsidRPr="00436D89">
        <w:rPr>
          <w:sz w:val="28"/>
          <w:szCs w:val="28"/>
        </w:rPr>
        <w:t xml:space="preserve">категории номеров стандарт, но не более 4000 руб./ сутки умноженное на   кол-во суток (питание не включается в стоимость проживания и не финансируется за счет гранта). </w:t>
      </w:r>
    </w:p>
    <w:p w:rsidR="00BF076F" w:rsidRPr="00436D89" w:rsidRDefault="00BF076F" w:rsidP="00BF076F">
      <w:pPr>
        <w:widowControl w:val="0"/>
        <w:ind w:firstLine="567"/>
        <w:jc w:val="both"/>
        <w:rPr>
          <w:sz w:val="28"/>
          <w:szCs w:val="24"/>
        </w:rPr>
      </w:pPr>
      <w:r>
        <w:rPr>
          <w:sz w:val="28"/>
          <w:szCs w:val="24"/>
        </w:rPr>
        <w:t>Н</w:t>
      </w:r>
      <w:r w:rsidRPr="00383E7E">
        <w:rPr>
          <w:sz w:val="28"/>
          <w:szCs w:val="24"/>
        </w:rPr>
        <w:t>е допускается за счет Гранта</w:t>
      </w:r>
      <w:r>
        <w:rPr>
          <w:sz w:val="28"/>
          <w:szCs w:val="24"/>
        </w:rPr>
        <w:t xml:space="preserve"> </w:t>
      </w:r>
      <w:r w:rsidRPr="00383E7E">
        <w:rPr>
          <w:sz w:val="28"/>
          <w:szCs w:val="24"/>
        </w:rPr>
        <w:t>заключение договора по найму жилья с физическим лицом.</w:t>
      </w:r>
    </w:p>
    <w:p w:rsidR="00BF076F" w:rsidRDefault="00BF076F" w:rsidP="00BF076F">
      <w:pPr>
        <w:widowControl w:val="0"/>
        <w:shd w:val="clear" w:color="auto" w:fill="FFFFFF" w:themeFill="background1"/>
        <w:ind w:right="-2" w:firstLine="567"/>
        <w:jc w:val="both"/>
        <w:rPr>
          <w:sz w:val="28"/>
          <w:szCs w:val="28"/>
        </w:rPr>
      </w:pPr>
      <w:r w:rsidRPr="00436D89">
        <w:rPr>
          <w:sz w:val="28"/>
          <w:szCs w:val="28"/>
        </w:rPr>
        <w:lastRenderedPageBreak/>
        <w:t>За счет гранта не производится выплата суточных.</w:t>
      </w:r>
      <w:r>
        <w:rPr>
          <w:sz w:val="28"/>
          <w:szCs w:val="28"/>
        </w:rPr>
        <w:t xml:space="preserve"> </w:t>
      </w:r>
    </w:p>
    <w:p w:rsidR="00BF076F" w:rsidRPr="00436D89" w:rsidRDefault="00BF076F" w:rsidP="00BF076F">
      <w:pPr>
        <w:widowControl w:val="0"/>
        <w:shd w:val="clear" w:color="auto" w:fill="FFFFFF" w:themeFill="background1"/>
        <w:ind w:right="-2" w:firstLine="567"/>
        <w:jc w:val="both"/>
        <w:rPr>
          <w:i/>
          <w:sz w:val="28"/>
          <w:szCs w:val="28"/>
        </w:rPr>
      </w:pPr>
    </w:p>
    <w:p w:rsidR="00BF076F" w:rsidRPr="00803F46" w:rsidRDefault="00BF076F" w:rsidP="00BF076F">
      <w:pPr>
        <w:widowControl w:val="0"/>
        <w:shd w:val="clear" w:color="auto" w:fill="FFFFFF" w:themeFill="background1"/>
        <w:ind w:right="-2" w:firstLine="567"/>
        <w:jc w:val="both"/>
        <w:rPr>
          <w:i/>
          <w:sz w:val="28"/>
          <w:szCs w:val="28"/>
        </w:rPr>
      </w:pPr>
      <w:r w:rsidRPr="00803F46">
        <w:rPr>
          <w:i/>
          <w:sz w:val="28"/>
          <w:szCs w:val="28"/>
        </w:rPr>
        <w:t>Пример:</w:t>
      </w:r>
    </w:p>
    <w:tbl>
      <w:tblPr>
        <w:tblStyle w:val="ad"/>
        <w:tblW w:w="0" w:type="auto"/>
        <w:tblInd w:w="108" w:type="dxa"/>
        <w:tblLook w:val="04A0" w:firstRow="1" w:lastRow="0" w:firstColumn="1" w:lastColumn="0" w:noHBand="0" w:noVBand="1"/>
      </w:tblPr>
      <w:tblGrid>
        <w:gridCol w:w="2077"/>
        <w:gridCol w:w="1465"/>
        <w:gridCol w:w="1442"/>
        <w:gridCol w:w="1610"/>
        <w:gridCol w:w="1810"/>
        <w:gridCol w:w="1543"/>
      </w:tblGrid>
      <w:tr w:rsidR="00BF076F" w:rsidRPr="00803F46" w:rsidTr="00560B2B">
        <w:tc>
          <w:tcPr>
            <w:tcW w:w="2077" w:type="dxa"/>
            <w:shd w:val="clear" w:color="auto" w:fill="BFBFBF" w:themeFill="background1" w:themeFillShade="BF"/>
            <w:vAlign w:val="center"/>
          </w:tcPr>
          <w:p w:rsidR="00BF076F" w:rsidRPr="00803F46" w:rsidRDefault="00BF076F" w:rsidP="00310184">
            <w:pPr>
              <w:jc w:val="center"/>
              <w:rPr>
                <w:b/>
                <w:sz w:val="18"/>
              </w:rPr>
            </w:pPr>
            <w:r w:rsidRPr="00803F46">
              <w:rPr>
                <w:b/>
                <w:sz w:val="18"/>
              </w:rPr>
              <w:t>Наименование расходов</w:t>
            </w:r>
          </w:p>
        </w:tc>
        <w:tc>
          <w:tcPr>
            <w:tcW w:w="1465" w:type="dxa"/>
            <w:shd w:val="clear" w:color="auto" w:fill="BFBFBF" w:themeFill="background1" w:themeFillShade="BF"/>
            <w:vAlign w:val="center"/>
          </w:tcPr>
          <w:p w:rsidR="00BF076F" w:rsidRPr="00803F46" w:rsidRDefault="00BF076F" w:rsidP="00310184">
            <w:pPr>
              <w:jc w:val="center"/>
              <w:rPr>
                <w:b/>
                <w:sz w:val="18"/>
              </w:rPr>
            </w:pPr>
            <w:r w:rsidRPr="00803F46">
              <w:rPr>
                <w:b/>
                <w:sz w:val="18"/>
              </w:rPr>
              <w:t>Стоимость единицы</w:t>
            </w:r>
          </w:p>
        </w:tc>
        <w:tc>
          <w:tcPr>
            <w:tcW w:w="1442" w:type="dxa"/>
            <w:shd w:val="clear" w:color="auto" w:fill="BFBFBF" w:themeFill="background1" w:themeFillShade="BF"/>
            <w:vAlign w:val="center"/>
          </w:tcPr>
          <w:p w:rsidR="00BF076F" w:rsidRPr="00803F46" w:rsidRDefault="00BF076F" w:rsidP="00310184">
            <w:pPr>
              <w:jc w:val="center"/>
              <w:rPr>
                <w:b/>
                <w:sz w:val="18"/>
              </w:rPr>
            </w:pPr>
            <w:r w:rsidRPr="00803F46">
              <w:rPr>
                <w:b/>
                <w:sz w:val="18"/>
              </w:rPr>
              <w:t>Количество единиц</w:t>
            </w:r>
          </w:p>
        </w:tc>
        <w:tc>
          <w:tcPr>
            <w:tcW w:w="1610" w:type="dxa"/>
            <w:shd w:val="clear" w:color="auto" w:fill="BFBFBF" w:themeFill="background1" w:themeFillShade="BF"/>
            <w:vAlign w:val="center"/>
          </w:tcPr>
          <w:p w:rsidR="00BF076F" w:rsidRPr="00803F46" w:rsidRDefault="00BF076F" w:rsidP="00310184">
            <w:pPr>
              <w:jc w:val="center"/>
              <w:rPr>
                <w:b/>
                <w:sz w:val="18"/>
              </w:rPr>
            </w:pPr>
            <w:r w:rsidRPr="00803F46">
              <w:rPr>
                <w:b/>
                <w:sz w:val="18"/>
              </w:rPr>
              <w:t>Общая стоимость</w:t>
            </w:r>
          </w:p>
        </w:tc>
        <w:tc>
          <w:tcPr>
            <w:tcW w:w="1810" w:type="dxa"/>
            <w:shd w:val="clear" w:color="auto" w:fill="BFBFBF" w:themeFill="background1" w:themeFillShade="BF"/>
            <w:vAlign w:val="center"/>
          </w:tcPr>
          <w:p w:rsidR="00BF076F" w:rsidRPr="00803F46" w:rsidRDefault="00BF076F" w:rsidP="00310184">
            <w:pPr>
              <w:jc w:val="center"/>
              <w:rPr>
                <w:b/>
                <w:sz w:val="18"/>
              </w:rPr>
            </w:pPr>
            <w:r w:rsidRPr="00803F46">
              <w:rPr>
                <w:b/>
                <w:sz w:val="18"/>
              </w:rPr>
              <w:t>Софинансирование</w:t>
            </w:r>
          </w:p>
        </w:tc>
        <w:tc>
          <w:tcPr>
            <w:tcW w:w="1543" w:type="dxa"/>
            <w:shd w:val="clear" w:color="auto" w:fill="BFBFBF" w:themeFill="background1" w:themeFillShade="BF"/>
            <w:vAlign w:val="center"/>
          </w:tcPr>
          <w:p w:rsidR="00BF076F" w:rsidRPr="00803F46" w:rsidRDefault="00BF076F" w:rsidP="00310184">
            <w:pPr>
              <w:jc w:val="center"/>
              <w:rPr>
                <w:b/>
                <w:sz w:val="18"/>
              </w:rPr>
            </w:pPr>
            <w:r w:rsidRPr="00803F46">
              <w:rPr>
                <w:b/>
                <w:sz w:val="18"/>
              </w:rPr>
              <w:t>Запрашиваемая сумма</w:t>
            </w:r>
          </w:p>
        </w:tc>
      </w:tr>
      <w:tr w:rsidR="00BF076F" w:rsidRPr="00803F46" w:rsidTr="00560B2B">
        <w:tc>
          <w:tcPr>
            <w:tcW w:w="2077" w:type="dxa"/>
            <w:vAlign w:val="center"/>
          </w:tcPr>
          <w:p w:rsidR="00BF076F" w:rsidRPr="00803F46" w:rsidRDefault="00BF076F" w:rsidP="00310184">
            <w:pPr>
              <w:widowControl w:val="0"/>
              <w:ind w:right="-2"/>
              <w:contextualSpacing/>
              <w:jc w:val="center"/>
              <w:rPr>
                <w:i/>
              </w:rPr>
            </w:pPr>
            <w:r w:rsidRPr="00803F46">
              <w:rPr>
                <w:i/>
              </w:rPr>
              <w:t>Наименование учреждения,  Наименование программы,</w:t>
            </w:r>
          </w:p>
          <w:p w:rsidR="00BF076F" w:rsidRPr="00803F46" w:rsidRDefault="00BF076F" w:rsidP="00310184">
            <w:pPr>
              <w:widowControl w:val="0"/>
              <w:ind w:right="-2"/>
              <w:contextualSpacing/>
              <w:jc w:val="center"/>
              <w:rPr>
                <w:i/>
                <w:sz w:val="28"/>
                <w:szCs w:val="28"/>
              </w:rPr>
            </w:pPr>
            <w:r w:rsidRPr="00803F46">
              <w:rPr>
                <w:i/>
              </w:rPr>
              <w:t xml:space="preserve"> не менее 16 часов (2 дня)</w:t>
            </w:r>
          </w:p>
        </w:tc>
        <w:tc>
          <w:tcPr>
            <w:tcW w:w="1465" w:type="dxa"/>
            <w:vAlign w:val="center"/>
          </w:tcPr>
          <w:p w:rsidR="00BF076F" w:rsidRPr="00803F46" w:rsidRDefault="00BF076F" w:rsidP="00310184">
            <w:pPr>
              <w:widowControl w:val="0"/>
              <w:tabs>
                <w:tab w:val="center" w:pos="720"/>
              </w:tabs>
              <w:ind w:right="-2"/>
              <w:contextualSpacing/>
              <w:jc w:val="center"/>
              <w:rPr>
                <w:sz w:val="28"/>
                <w:szCs w:val="28"/>
              </w:rPr>
            </w:pPr>
            <w:r w:rsidRPr="00803F46">
              <w:rPr>
                <w:i/>
              </w:rPr>
              <w:t>7 500,00</w:t>
            </w:r>
          </w:p>
        </w:tc>
        <w:tc>
          <w:tcPr>
            <w:tcW w:w="1442" w:type="dxa"/>
            <w:vAlign w:val="center"/>
          </w:tcPr>
          <w:p w:rsidR="00BF076F" w:rsidRPr="00803F46" w:rsidRDefault="00BF076F" w:rsidP="00310184">
            <w:pPr>
              <w:jc w:val="center"/>
              <w:rPr>
                <w:i/>
                <w:sz w:val="18"/>
              </w:rPr>
            </w:pPr>
            <w:r w:rsidRPr="00803F46">
              <w:rPr>
                <w:i/>
                <w:sz w:val="18"/>
              </w:rPr>
              <w:t>3</w:t>
            </w:r>
          </w:p>
        </w:tc>
        <w:tc>
          <w:tcPr>
            <w:tcW w:w="1610" w:type="dxa"/>
            <w:vAlign w:val="center"/>
          </w:tcPr>
          <w:p w:rsidR="00BF076F" w:rsidRPr="00803F46" w:rsidRDefault="00BF076F" w:rsidP="00310184">
            <w:pPr>
              <w:widowControl w:val="0"/>
              <w:ind w:right="-2"/>
              <w:contextualSpacing/>
              <w:jc w:val="center"/>
              <w:rPr>
                <w:i/>
                <w:sz w:val="28"/>
                <w:szCs w:val="28"/>
              </w:rPr>
            </w:pPr>
            <w:r w:rsidRPr="00803F46">
              <w:rPr>
                <w:i/>
              </w:rPr>
              <w:t>22 500,00</w:t>
            </w:r>
          </w:p>
        </w:tc>
        <w:tc>
          <w:tcPr>
            <w:tcW w:w="1810" w:type="dxa"/>
            <w:vAlign w:val="center"/>
          </w:tcPr>
          <w:p w:rsidR="00BF076F" w:rsidRPr="00803F46" w:rsidRDefault="00BF076F" w:rsidP="00310184">
            <w:pPr>
              <w:widowControl w:val="0"/>
              <w:ind w:right="-2"/>
              <w:contextualSpacing/>
              <w:jc w:val="center"/>
              <w:rPr>
                <w:i/>
                <w:sz w:val="28"/>
                <w:szCs w:val="28"/>
              </w:rPr>
            </w:pPr>
            <w:r w:rsidRPr="00803F46">
              <w:rPr>
                <w:i/>
              </w:rPr>
              <w:t>0,00</w:t>
            </w:r>
          </w:p>
        </w:tc>
        <w:tc>
          <w:tcPr>
            <w:tcW w:w="1543" w:type="dxa"/>
            <w:vAlign w:val="center"/>
          </w:tcPr>
          <w:p w:rsidR="00BF076F" w:rsidRPr="00803F46" w:rsidRDefault="00BF076F" w:rsidP="00310184">
            <w:pPr>
              <w:widowControl w:val="0"/>
              <w:ind w:right="-2"/>
              <w:contextualSpacing/>
              <w:jc w:val="center"/>
              <w:rPr>
                <w:sz w:val="28"/>
                <w:szCs w:val="28"/>
              </w:rPr>
            </w:pPr>
            <w:r w:rsidRPr="00803F46">
              <w:rPr>
                <w:i/>
              </w:rPr>
              <w:t>22 500,00</w:t>
            </w:r>
          </w:p>
        </w:tc>
      </w:tr>
      <w:tr w:rsidR="00BF076F" w:rsidRPr="00803F46" w:rsidTr="00560B2B">
        <w:tc>
          <w:tcPr>
            <w:tcW w:w="9947" w:type="dxa"/>
            <w:gridSpan w:val="6"/>
          </w:tcPr>
          <w:p w:rsidR="00BF076F" w:rsidRPr="00803F46" w:rsidRDefault="00BF076F" w:rsidP="00310184">
            <w:pPr>
              <w:widowControl w:val="0"/>
              <w:ind w:right="-2"/>
              <w:contextualSpacing/>
              <w:jc w:val="both"/>
              <w:rPr>
                <w:b/>
              </w:rPr>
            </w:pPr>
            <w:r w:rsidRPr="00803F46">
              <w:rPr>
                <w:b/>
              </w:rPr>
              <w:t xml:space="preserve">Комментарий: </w:t>
            </w:r>
          </w:p>
          <w:p w:rsidR="00BF076F" w:rsidRPr="00803F46" w:rsidRDefault="00BF076F" w:rsidP="00310184">
            <w:pPr>
              <w:widowControl w:val="0"/>
              <w:ind w:right="-2"/>
              <w:contextualSpacing/>
              <w:jc w:val="both"/>
              <w:rPr>
                <w:i/>
              </w:rPr>
            </w:pPr>
            <w:r w:rsidRPr="00803F46">
              <w:rPr>
                <w:i/>
              </w:rPr>
              <w:t>Задача 3, мероприятие 3.1.</w:t>
            </w:r>
          </w:p>
        </w:tc>
      </w:tr>
      <w:tr w:rsidR="00BF076F" w:rsidRPr="00803F46" w:rsidTr="00560B2B">
        <w:tc>
          <w:tcPr>
            <w:tcW w:w="2077" w:type="dxa"/>
            <w:vAlign w:val="center"/>
          </w:tcPr>
          <w:p w:rsidR="00BF076F" w:rsidRPr="00803F46" w:rsidRDefault="00BF076F" w:rsidP="00310184">
            <w:pPr>
              <w:widowControl w:val="0"/>
              <w:ind w:right="-2"/>
              <w:contextualSpacing/>
              <w:jc w:val="center"/>
              <w:rPr>
                <w:i/>
              </w:rPr>
            </w:pPr>
            <w:r w:rsidRPr="00803F46">
              <w:rPr>
                <w:i/>
              </w:rPr>
              <w:t>Оплата проезда Смоленск-Москва-Смоленск</w:t>
            </w:r>
          </w:p>
        </w:tc>
        <w:tc>
          <w:tcPr>
            <w:tcW w:w="1465" w:type="dxa"/>
            <w:vAlign w:val="center"/>
          </w:tcPr>
          <w:p w:rsidR="00BF076F" w:rsidRPr="00803F46" w:rsidRDefault="00BF076F" w:rsidP="00310184">
            <w:pPr>
              <w:widowControl w:val="0"/>
              <w:tabs>
                <w:tab w:val="center" w:pos="720"/>
              </w:tabs>
              <w:ind w:right="-2"/>
              <w:contextualSpacing/>
              <w:jc w:val="center"/>
              <w:rPr>
                <w:sz w:val="28"/>
                <w:szCs w:val="28"/>
              </w:rPr>
            </w:pPr>
            <w:r w:rsidRPr="00803F46">
              <w:rPr>
                <w:i/>
              </w:rPr>
              <w:t>3 200,00</w:t>
            </w:r>
          </w:p>
        </w:tc>
        <w:tc>
          <w:tcPr>
            <w:tcW w:w="1442" w:type="dxa"/>
            <w:vAlign w:val="center"/>
          </w:tcPr>
          <w:p w:rsidR="00BF076F" w:rsidRPr="00803F46" w:rsidRDefault="00BF076F" w:rsidP="00310184">
            <w:pPr>
              <w:jc w:val="center"/>
              <w:rPr>
                <w:i/>
                <w:sz w:val="18"/>
              </w:rPr>
            </w:pPr>
            <w:r w:rsidRPr="00803F46">
              <w:rPr>
                <w:i/>
                <w:sz w:val="18"/>
              </w:rPr>
              <w:t>3</w:t>
            </w:r>
          </w:p>
        </w:tc>
        <w:tc>
          <w:tcPr>
            <w:tcW w:w="1610" w:type="dxa"/>
            <w:vAlign w:val="center"/>
          </w:tcPr>
          <w:p w:rsidR="00BF076F" w:rsidRPr="00803F46" w:rsidRDefault="00BF076F" w:rsidP="00310184">
            <w:pPr>
              <w:widowControl w:val="0"/>
              <w:ind w:right="-2"/>
              <w:contextualSpacing/>
              <w:jc w:val="center"/>
              <w:rPr>
                <w:i/>
                <w:sz w:val="28"/>
                <w:szCs w:val="28"/>
              </w:rPr>
            </w:pPr>
            <w:r w:rsidRPr="00803F46">
              <w:rPr>
                <w:i/>
              </w:rPr>
              <w:t>9 600,00</w:t>
            </w:r>
          </w:p>
        </w:tc>
        <w:tc>
          <w:tcPr>
            <w:tcW w:w="1810" w:type="dxa"/>
            <w:vAlign w:val="center"/>
          </w:tcPr>
          <w:p w:rsidR="00BF076F" w:rsidRPr="00803F46" w:rsidRDefault="00BF076F" w:rsidP="00310184">
            <w:pPr>
              <w:widowControl w:val="0"/>
              <w:ind w:right="-2"/>
              <w:contextualSpacing/>
              <w:jc w:val="center"/>
              <w:rPr>
                <w:i/>
                <w:sz w:val="28"/>
                <w:szCs w:val="28"/>
              </w:rPr>
            </w:pPr>
            <w:r w:rsidRPr="00803F46">
              <w:rPr>
                <w:i/>
              </w:rPr>
              <w:t>0,00</w:t>
            </w:r>
          </w:p>
        </w:tc>
        <w:tc>
          <w:tcPr>
            <w:tcW w:w="1543" w:type="dxa"/>
            <w:vAlign w:val="center"/>
          </w:tcPr>
          <w:p w:rsidR="00BF076F" w:rsidRPr="00803F46" w:rsidRDefault="00BF076F" w:rsidP="00310184">
            <w:pPr>
              <w:widowControl w:val="0"/>
              <w:ind w:right="-2"/>
              <w:contextualSpacing/>
              <w:jc w:val="center"/>
              <w:rPr>
                <w:sz w:val="28"/>
                <w:szCs w:val="28"/>
              </w:rPr>
            </w:pPr>
            <w:r w:rsidRPr="00803F46">
              <w:rPr>
                <w:i/>
              </w:rPr>
              <w:t>9 600,00</w:t>
            </w:r>
          </w:p>
        </w:tc>
      </w:tr>
      <w:tr w:rsidR="00BF076F" w:rsidRPr="00803F46" w:rsidTr="00560B2B">
        <w:tc>
          <w:tcPr>
            <w:tcW w:w="9947" w:type="dxa"/>
            <w:gridSpan w:val="6"/>
          </w:tcPr>
          <w:p w:rsidR="00BF076F" w:rsidRPr="00803F46" w:rsidRDefault="00BF076F" w:rsidP="00310184">
            <w:pPr>
              <w:widowControl w:val="0"/>
              <w:ind w:right="-2"/>
              <w:contextualSpacing/>
              <w:jc w:val="both"/>
              <w:rPr>
                <w:b/>
              </w:rPr>
            </w:pPr>
            <w:r w:rsidRPr="00803F46">
              <w:rPr>
                <w:b/>
              </w:rPr>
              <w:t xml:space="preserve">Комментарий: </w:t>
            </w:r>
          </w:p>
          <w:p w:rsidR="00BF076F" w:rsidRPr="00803F46" w:rsidRDefault="00BF076F" w:rsidP="00310184">
            <w:pPr>
              <w:widowControl w:val="0"/>
              <w:ind w:right="-2"/>
              <w:contextualSpacing/>
              <w:jc w:val="both"/>
              <w:rPr>
                <w:i/>
              </w:rPr>
            </w:pPr>
            <w:r w:rsidRPr="00803F46">
              <w:rPr>
                <w:i/>
              </w:rPr>
              <w:t>Задача 3, мероприятие 3.1.</w:t>
            </w:r>
          </w:p>
        </w:tc>
      </w:tr>
      <w:tr w:rsidR="00BF076F" w:rsidRPr="00803F46" w:rsidTr="00560B2B">
        <w:tc>
          <w:tcPr>
            <w:tcW w:w="2077" w:type="dxa"/>
            <w:vAlign w:val="center"/>
          </w:tcPr>
          <w:p w:rsidR="00BF076F" w:rsidRPr="00803F46" w:rsidRDefault="00BF076F" w:rsidP="00310184">
            <w:pPr>
              <w:widowControl w:val="0"/>
              <w:ind w:right="-2"/>
              <w:contextualSpacing/>
              <w:jc w:val="center"/>
              <w:rPr>
                <w:i/>
                <w:sz w:val="28"/>
                <w:szCs w:val="28"/>
              </w:rPr>
            </w:pPr>
            <w:r w:rsidRPr="00803F46">
              <w:rPr>
                <w:i/>
              </w:rPr>
              <w:t>Оплата проживания (Москва)</w:t>
            </w:r>
          </w:p>
        </w:tc>
        <w:tc>
          <w:tcPr>
            <w:tcW w:w="1465" w:type="dxa"/>
            <w:vAlign w:val="center"/>
          </w:tcPr>
          <w:p w:rsidR="00BF076F" w:rsidRPr="00803F46" w:rsidRDefault="00BF076F" w:rsidP="00310184">
            <w:pPr>
              <w:widowControl w:val="0"/>
              <w:tabs>
                <w:tab w:val="center" w:pos="720"/>
              </w:tabs>
              <w:ind w:right="-2"/>
              <w:contextualSpacing/>
              <w:jc w:val="center"/>
              <w:rPr>
                <w:i/>
              </w:rPr>
            </w:pPr>
            <w:r w:rsidRPr="00803F46">
              <w:rPr>
                <w:i/>
              </w:rPr>
              <w:t>3 000,00</w:t>
            </w:r>
          </w:p>
        </w:tc>
        <w:tc>
          <w:tcPr>
            <w:tcW w:w="1442" w:type="dxa"/>
            <w:vAlign w:val="center"/>
          </w:tcPr>
          <w:p w:rsidR="00BF076F" w:rsidRPr="00803F46" w:rsidRDefault="00BF076F" w:rsidP="00310184">
            <w:pPr>
              <w:jc w:val="center"/>
              <w:rPr>
                <w:i/>
                <w:sz w:val="18"/>
              </w:rPr>
            </w:pPr>
            <w:r w:rsidRPr="00803F46">
              <w:rPr>
                <w:i/>
                <w:sz w:val="18"/>
              </w:rPr>
              <w:t xml:space="preserve">9 </w:t>
            </w:r>
          </w:p>
        </w:tc>
        <w:tc>
          <w:tcPr>
            <w:tcW w:w="1610" w:type="dxa"/>
            <w:vAlign w:val="center"/>
          </w:tcPr>
          <w:p w:rsidR="00BF076F" w:rsidRPr="00803F46" w:rsidRDefault="00BF076F" w:rsidP="00310184">
            <w:pPr>
              <w:widowControl w:val="0"/>
              <w:ind w:right="-2"/>
              <w:contextualSpacing/>
              <w:jc w:val="center"/>
              <w:rPr>
                <w:i/>
                <w:sz w:val="28"/>
                <w:szCs w:val="28"/>
              </w:rPr>
            </w:pPr>
            <w:r w:rsidRPr="00803F46">
              <w:rPr>
                <w:i/>
              </w:rPr>
              <w:t>27 000,00</w:t>
            </w:r>
          </w:p>
        </w:tc>
        <w:tc>
          <w:tcPr>
            <w:tcW w:w="1810" w:type="dxa"/>
            <w:vAlign w:val="center"/>
          </w:tcPr>
          <w:p w:rsidR="00BF076F" w:rsidRPr="00803F46" w:rsidRDefault="00BF076F" w:rsidP="00310184">
            <w:pPr>
              <w:widowControl w:val="0"/>
              <w:ind w:right="-2"/>
              <w:contextualSpacing/>
              <w:jc w:val="center"/>
              <w:rPr>
                <w:i/>
                <w:sz w:val="28"/>
                <w:szCs w:val="28"/>
              </w:rPr>
            </w:pPr>
            <w:r w:rsidRPr="00803F46">
              <w:rPr>
                <w:i/>
              </w:rPr>
              <w:t>0,00</w:t>
            </w:r>
          </w:p>
        </w:tc>
        <w:tc>
          <w:tcPr>
            <w:tcW w:w="1543" w:type="dxa"/>
            <w:vAlign w:val="center"/>
          </w:tcPr>
          <w:p w:rsidR="00BF076F" w:rsidRPr="00803F46" w:rsidRDefault="00BF076F" w:rsidP="00310184">
            <w:pPr>
              <w:widowControl w:val="0"/>
              <w:ind w:right="-2"/>
              <w:contextualSpacing/>
              <w:jc w:val="center"/>
              <w:rPr>
                <w:sz w:val="28"/>
                <w:szCs w:val="28"/>
              </w:rPr>
            </w:pPr>
            <w:r w:rsidRPr="00803F46">
              <w:rPr>
                <w:i/>
              </w:rPr>
              <w:t>27 000,00</w:t>
            </w:r>
          </w:p>
        </w:tc>
      </w:tr>
      <w:tr w:rsidR="00BF076F" w:rsidRPr="00803F46" w:rsidTr="00560B2B">
        <w:tc>
          <w:tcPr>
            <w:tcW w:w="9947" w:type="dxa"/>
            <w:gridSpan w:val="6"/>
          </w:tcPr>
          <w:p w:rsidR="00BF076F" w:rsidRPr="00803F46" w:rsidRDefault="00BF076F" w:rsidP="00310184">
            <w:pPr>
              <w:widowControl w:val="0"/>
              <w:ind w:right="-2"/>
              <w:contextualSpacing/>
              <w:jc w:val="both"/>
              <w:rPr>
                <w:b/>
              </w:rPr>
            </w:pPr>
            <w:r w:rsidRPr="00803F46">
              <w:rPr>
                <w:b/>
              </w:rPr>
              <w:t xml:space="preserve">Комментарий: </w:t>
            </w:r>
          </w:p>
          <w:p w:rsidR="00BF076F" w:rsidRPr="00803F46" w:rsidRDefault="00BF076F" w:rsidP="00310184">
            <w:pPr>
              <w:widowControl w:val="0"/>
              <w:ind w:right="-2"/>
              <w:contextualSpacing/>
              <w:jc w:val="both"/>
              <w:rPr>
                <w:i/>
              </w:rPr>
            </w:pPr>
            <w:r w:rsidRPr="00803F46">
              <w:rPr>
                <w:i/>
              </w:rPr>
              <w:t>3 000 руб. * 3 суток * 3 спец.</w:t>
            </w:r>
          </w:p>
          <w:p w:rsidR="00BF076F" w:rsidRPr="00803F46" w:rsidRDefault="00BF076F" w:rsidP="00310184">
            <w:pPr>
              <w:widowControl w:val="0"/>
              <w:ind w:right="-2"/>
              <w:contextualSpacing/>
              <w:jc w:val="both"/>
              <w:rPr>
                <w:i/>
              </w:rPr>
            </w:pPr>
            <w:r w:rsidRPr="00803F46">
              <w:rPr>
                <w:i/>
              </w:rPr>
              <w:t>Задача 3, мероприятие 3.1.</w:t>
            </w:r>
          </w:p>
        </w:tc>
      </w:tr>
    </w:tbl>
    <w:p w:rsidR="00BF076F" w:rsidRDefault="00BF076F" w:rsidP="00BF076F">
      <w:pPr>
        <w:widowControl w:val="0"/>
        <w:shd w:val="clear" w:color="auto" w:fill="FFFFFF" w:themeFill="background1"/>
        <w:ind w:right="-2" w:firstLine="709"/>
        <w:jc w:val="both"/>
        <w:rPr>
          <w:i/>
          <w:sz w:val="28"/>
          <w:szCs w:val="28"/>
        </w:rPr>
      </w:pPr>
    </w:p>
    <w:p w:rsidR="00BF076F" w:rsidRPr="00DB50A6" w:rsidRDefault="00DB50A6" w:rsidP="00BF076F">
      <w:pPr>
        <w:widowControl w:val="0"/>
        <w:shd w:val="clear" w:color="auto" w:fill="FFFFFF" w:themeFill="background1"/>
        <w:ind w:right="-2" w:firstLine="567"/>
        <w:jc w:val="both"/>
        <w:rPr>
          <w:sz w:val="28"/>
          <w:szCs w:val="28"/>
        </w:rPr>
      </w:pPr>
      <w:r w:rsidRPr="00DB50A6">
        <w:rPr>
          <w:sz w:val="28"/>
          <w:szCs w:val="28"/>
        </w:rPr>
        <w:t>2.3.1.</w:t>
      </w:r>
      <w:r w:rsidR="00BF076F" w:rsidRPr="00DB50A6">
        <w:rPr>
          <w:sz w:val="28"/>
          <w:szCs w:val="28"/>
        </w:rPr>
        <w:t>3.</w:t>
      </w:r>
      <w:r w:rsidR="00BF076F" w:rsidRPr="00DB50A6">
        <w:t xml:space="preserve"> </w:t>
      </w:r>
      <w:r w:rsidR="00BF076F" w:rsidRPr="00DB50A6">
        <w:rPr>
          <w:sz w:val="28"/>
          <w:szCs w:val="28"/>
        </w:rPr>
        <w:t>Оплата услуг привлеченных специалистов, непосредственно работающих с целевой группой проекта, включая страховые взносы:</w:t>
      </w:r>
    </w:p>
    <w:p w:rsidR="00560B2B" w:rsidRDefault="00560B2B" w:rsidP="00BF076F">
      <w:pPr>
        <w:widowControl w:val="0"/>
        <w:shd w:val="clear" w:color="auto" w:fill="FFFFFF" w:themeFill="background1"/>
        <w:ind w:right="-2" w:firstLine="567"/>
        <w:jc w:val="both"/>
        <w:rPr>
          <w:b/>
          <w:sz w:val="28"/>
          <w:szCs w:val="28"/>
        </w:rPr>
      </w:pPr>
    </w:p>
    <w:tbl>
      <w:tblPr>
        <w:tblStyle w:val="ad"/>
        <w:tblW w:w="0" w:type="auto"/>
        <w:tblInd w:w="108" w:type="dxa"/>
        <w:tblLook w:val="04A0" w:firstRow="1" w:lastRow="0" w:firstColumn="1" w:lastColumn="0" w:noHBand="0" w:noVBand="1"/>
      </w:tblPr>
      <w:tblGrid>
        <w:gridCol w:w="2077"/>
        <w:gridCol w:w="1465"/>
        <w:gridCol w:w="1442"/>
        <w:gridCol w:w="1610"/>
        <w:gridCol w:w="1810"/>
        <w:gridCol w:w="1584"/>
      </w:tblGrid>
      <w:tr w:rsidR="00BF076F" w:rsidRPr="00C66985" w:rsidTr="00560B2B">
        <w:tc>
          <w:tcPr>
            <w:tcW w:w="2077" w:type="dxa"/>
            <w:shd w:val="clear" w:color="auto" w:fill="BFBFBF" w:themeFill="background1" w:themeFillShade="BF"/>
            <w:vAlign w:val="center"/>
          </w:tcPr>
          <w:p w:rsidR="00BF076F" w:rsidRPr="00C66985" w:rsidRDefault="00BF076F" w:rsidP="00310184">
            <w:pPr>
              <w:jc w:val="center"/>
              <w:rPr>
                <w:b/>
                <w:sz w:val="18"/>
              </w:rPr>
            </w:pPr>
            <w:r w:rsidRPr="00C66985">
              <w:rPr>
                <w:b/>
                <w:sz w:val="18"/>
              </w:rPr>
              <w:t>Наименование расходов</w:t>
            </w:r>
          </w:p>
        </w:tc>
        <w:tc>
          <w:tcPr>
            <w:tcW w:w="1465" w:type="dxa"/>
            <w:shd w:val="clear" w:color="auto" w:fill="BFBFBF" w:themeFill="background1" w:themeFillShade="BF"/>
            <w:vAlign w:val="center"/>
          </w:tcPr>
          <w:p w:rsidR="00BF076F" w:rsidRPr="00C66985" w:rsidRDefault="00BF076F" w:rsidP="00310184">
            <w:pPr>
              <w:jc w:val="center"/>
              <w:rPr>
                <w:b/>
                <w:sz w:val="18"/>
              </w:rPr>
            </w:pPr>
            <w:r w:rsidRPr="00C66985">
              <w:rPr>
                <w:b/>
                <w:sz w:val="18"/>
              </w:rPr>
              <w:t>Стоимость единицы</w:t>
            </w:r>
          </w:p>
        </w:tc>
        <w:tc>
          <w:tcPr>
            <w:tcW w:w="1442" w:type="dxa"/>
            <w:shd w:val="clear" w:color="auto" w:fill="BFBFBF" w:themeFill="background1" w:themeFillShade="BF"/>
            <w:vAlign w:val="center"/>
          </w:tcPr>
          <w:p w:rsidR="00BF076F" w:rsidRPr="00C66985" w:rsidRDefault="00BF076F" w:rsidP="00310184">
            <w:pPr>
              <w:jc w:val="center"/>
              <w:rPr>
                <w:b/>
                <w:sz w:val="18"/>
              </w:rPr>
            </w:pPr>
            <w:r w:rsidRPr="00C66985">
              <w:rPr>
                <w:b/>
                <w:sz w:val="18"/>
              </w:rPr>
              <w:t>Количество единиц</w:t>
            </w:r>
          </w:p>
        </w:tc>
        <w:tc>
          <w:tcPr>
            <w:tcW w:w="1610" w:type="dxa"/>
            <w:shd w:val="clear" w:color="auto" w:fill="BFBFBF" w:themeFill="background1" w:themeFillShade="BF"/>
            <w:vAlign w:val="center"/>
          </w:tcPr>
          <w:p w:rsidR="00BF076F" w:rsidRPr="00C66985" w:rsidRDefault="00BF076F" w:rsidP="00310184">
            <w:pPr>
              <w:jc w:val="center"/>
              <w:rPr>
                <w:b/>
                <w:sz w:val="18"/>
              </w:rPr>
            </w:pPr>
            <w:r w:rsidRPr="00C66985">
              <w:rPr>
                <w:b/>
                <w:sz w:val="18"/>
              </w:rPr>
              <w:t>Общая стоимость</w:t>
            </w:r>
          </w:p>
        </w:tc>
        <w:tc>
          <w:tcPr>
            <w:tcW w:w="1810" w:type="dxa"/>
            <w:shd w:val="clear" w:color="auto" w:fill="BFBFBF" w:themeFill="background1" w:themeFillShade="BF"/>
            <w:vAlign w:val="center"/>
          </w:tcPr>
          <w:p w:rsidR="00BF076F" w:rsidRPr="00C66985" w:rsidRDefault="00BF076F" w:rsidP="00310184">
            <w:pPr>
              <w:jc w:val="center"/>
              <w:rPr>
                <w:b/>
                <w:sz w:val="18"/>
              </w:rPr>
            </w:pPr>
            <w:r w:rsidRPr="00C66985">
              <w:rPr>
                <w:b/>
                <w:sz w:val="18"/>
              </w:rPr>
              <w:t>Софинансирование</w:t>
            </w:r>
          </w:p>
        </w:tc>
        <w:tc>
          <w:tcPr>
            <w:tcW w:w="1519" w:type="dxa"/>
            <w:shd w:val="clear" w:color="auto" w:fill="BFBFBF" w:themeFill="background1" w:themeFillShade="BF"/>
            <w:vAlign w:val="center"/>
          </w:tcPr>
          <w:p w:rsidR="00BF076F" w:rsidRPr="00C66985" w:rsidRDefault="00BF076F" w:rsidP="00310184">
            <w:pPr>
              <w:jc w:val="center"/>
              <w:rPr>
                <w:b/>
                <w:sz w:val="18"/>
              </w:rPr>
            </w:pPr>
            <w:r w:rsidRPr="00C66985">
              <w:rPr>
                <w:b/>
                <w:sz w:val="18"/>
              </w:rPr>
              <w:t>Запрашиваемая сумма</w:t>
            </w:r>
          </w:p>
        </w:tc>
      </w:tr>
      <w:tr w:rsidR="00BF076F" w:rsidRPr="00C66985" w:rsidTr="00560B2B">
        <w:tc>
          <w:tcPr>
            <w:tcW w:w="2077" w:type="dxa"/>
            <w:vAlign w:val="center"/>
          </w:tcPr>
          <w:p w:rsidR="00BF076F" w:rsidRPr="00C66985" w:rsidRDefault="00BF076F" w:rsidP="00310184">
            <w:pPr>
              <w:widowControl w:val="0"/>
              <w:ind w:right="-2"/>
              <w:contextualSpacing/>
              <w:jc w:val="center"/>
              <w:rPr>
                <w:i/>
                <w:sz w:val="28"/>
                <w:szCs w:val="28"/>
              </w:rPr>
            </w:pPr>
            <w:r w:rsidRPr="00C66985">
              <w:rPr>
                <w:i/>
              </w:rPr>
              <w:t>Указывается наименование привлеченного специалиста</w:t>
            </w:r>
          </w:p>
        </w:tc>
        <w:tc>
          <w:tcPr>
            <w:tcW w:w="1465" w:type="dxa"/>
            <w:vAlign w:val="center"/>
          </w:tcPr>
          <w:p w:rsidR="00BF076F" w:rsidRPr="00C66985" w:rsidRDefault="00BF076F" w:rsidP="00310184">
            <w:pPr>
              <w:widowControl w:val="0"/>
              <w:tabs>
                <w:tab w:val="center" w:pos="720"/>
              </w:tabs>
              <w:ind w:right="-2"/>
              <w:contextualSpacing/>
              <w:jc w:val="center"/>
              <w:rPr>
                <w:sz w:val="28"/>
                <w:szCs w:val="28"/>
              </w:rPr>
            </w:pPr>
            <w:r w:rsidRPr="00C66985">
              <w:rPr>
                <w:i/>
              </w:rPr>
              <w:t xml:space="preserve">Стоимость одного часа </w:t>
            </w:r>
          </w:p>
        </w:tc>
        <w:tc>
          <w:tcPr>
            <w:tcW w:w="1442" w:type="dxa"/>
            <w:vAlign w:val="center"/>
          </w:tcPr>
          <w:p w:rsidR="00BF076F" w:rsidRPr="00C66985" w:rsidRDefault="00BF076F" w:rsidP="00310184">
            <w:pPr>
              <w:jc w:val="center"/>
              <w:rPr>
                <w:i/>
                <w:sz w:val="18"/>
              </w:rPr>
            </w:pPr>
            <w:r w:rsidRPr="00C66985">
              <w:rPr>
                <w:i/>
                <w:sz w:val="18"/>
              </w:rPr>
              <w:t>Количество часов</w:t>
            </w:r>
          </w:p>
        </w:tc>
        <w:tc>
          <w:tcPr>
            <w:tcW w:w="1610" w:type="dxa"/>
            <w:vAlign w:val="center"/>
          </w:tcPr>
          <w:p w:rsidR="00BF076F" w:rsidRPr="00C66985" w:rsidRDefault="00BF076F" w:rsidP="00310184">
            <w:pPr>
              <w:widowControl w:val="0"/>
              <w:ind w:right="-2"/>
              <w:contextualSpacing/>
              <w:jc w:val="center"/>
              <w:rPr>
                <w:i/>
                <w:sz w:val="28"/>
                <w:szCs w:val="28"/>
              </w:rPr>
            </w:pPr>
            <w:r w:rsidRPr="00C66985">
              <w:rPr>
                <w:i/>
              </w:rPr>
              <w:t>Вычисляется автоматически</w:t>
            </w:r>
          </w:p>
        </w:tc>
        <w:tc>
          <w:tcPr>
            <w:tcW w:w="1810" w:type="dxa"/>
            <w:vAlign w:val="center"/>
          </w:tcPr>
          <w:p w:rsidR="00BF076F" w:rsidRPr="00C66985" w:rsidRDefault="00BF076F" w:rsidP="00310184">
            <w:pPr>
              <w:widowControl w:val="0"/>
              <w:ind w:right="-2"/>
              <w:contextualSpacing/>
              <w:jc w:val="center"/>
              <w:rPr>
                <w:i/>
                <w:sz w:val="28"/>
                <w:szCs w:val="28"/>
              </w:rPr>
            </w:pPr>
            <w:r w:rsidRPr="00C66985">
              <w:rPr>
                <w:i/>
              </w:rPr>
              <w:t>Указывается сумма собственных и привлеченных средств за весь период по данной строке</w:t>
            </w:r>
          </w:p>
        </w:tc>
        <w:tc>
          <w:tcPr>
            <w:tcW w:w="1519" w:type="dxa"/>
            <w:vAlign w:val="center"/>
          </w:tcPr>
          <w:p w:rsidR="00BF076F" w:rsidRPr="00C66985" w:rsidRDefault="00BF076F" w:rsidP="00310184">
            <w:pPr>
              <w:widowControl w:val="0"/>
              <w:ind w:right="-2"/>
              <w:contextualSpacing/>
              <w:jc w:val="center"/>
              <w:rPr>
                <w:sz w:val="28"/>
                <w:szCs w:val="28"/>
              </w:rPr>
            </w:pPr>
            <w:r w:rsidRPr="00C66985">
              <w:rPr>
                <w:i/>
              </w:rPr>
              <w:t>Вычисляется автоматически</w:t>
            </w:r>
          </w:p>
        </w:tc>
      </w:tr>
      <w:tr w:rsidR="00BF076F" w:rsidRPr="00C66985" w:rsidTr="00560B2B">
        <w:tc>
          <w:tcPr>
            <w:tcW w:w="9923" w:type="dxa"/>
            <w:gridSpan w:val="6"/>
          </w:tcPr>
          <w:p w:rsidR="00BF076F" w:rsidRPr="00C66985" w:rsidRDefault="00BF076F" w:rsidP="00310184">
            <w:pPr>
              <w:widowControl w:val="0"/>
              <w:ind w:right="-2"/>
              <w:contextualSpacing/>
              <w:jc w:val="both"/>
              <w:rPr>
                <w:b/>
              </w:rPr>
            </w:pPr>
            <w:r w:rsidRPr="00C66985">
              <w:rPr>
                <w:b/>
              </w:rPr>
              <w:t xml:space="preserve">Комментарий: </w:t>
            </w:r>
          </w:p>
          <w:p w:rsidR="00BF076F" w:rsidRPr="00C66985" w:rsidRDefault="00BF076F" w:rsidP="00310184">
            <w:pPr>
              <w:widowControl w:val="0"/>
              <w:ind w:right="-2"/>
              <w:contextualSpacing/>
              <w:jc w:val="both"/>
              <w:rPr>
                <w:i/>
              </w:rPr>
            </w:pPr>
            <w:r w:rsidRPr="00C66985">
              <w:rPr>
                <w:i/>
              </w:rPr>
              <w:t>Кратко пояснить необходимость данного привлеченного специалиста для выполнения мероприятий проекта, с указанием № задачи и № мероприятия проекта.</w:t>
            </w:r>
          </w:p>
        </w:tc>
      </w:tr>
      <w:tr w:rsidR="00BF076F" w:rsidRPr="00C66985" w:rsidTr="00560B2B">
        <w:tc>
          <w:tcPr>
            <w:tcW w:w="2077" w:type="dxa"/>
            <w:vAlign w:val="center"/>
          </w:tcPr>
          <w:p w:rsidR="00BF076F" w:rsidRPr="00C66985" w:rsidRDefault="00BF076F" w:rsidP="00310184">
            <w:pPr>
              <w:widowControl w:val="0"/>
              <w:ind w:right="-2"/>
              <w:contextualSpacing/>
              <w:jc w:val="center"/>
              <w:rPr>
                <w:i/>
                <w:sz w:val="28"/>
                <w:szCs w:val="28"/>
              </w:rPr>
            </w:pPr>
            <w:r w:rsidRPr="00C66985">
              <w:rPr>
                <w:i/>
              </w:rPr>
              <w:t xml:space="preserve">Страховые взносы </w:t>
            </w:r>
            <w:r>
              <w:rPr>
                <w:i/>
              </w:rPr>
              <w:t xml:space="preserve">(указывается </w:t>
            </w:r>
            <w:r w:rsidRPr="00C66985">
              <w:rPr>
                <w:i/>
              </w:rPr>
              <w:t>%) (Указывается наименование привлеченного специалиста)</w:t>
            </w:r>
          </w:p>
        </w:tc>
        <w:tc>
          <w:tcPr>
            <w:tcW w:w="1465" w:type="dxa"/>
            <w:vAlign w:val="center"/>
          </w:tcPr>
          <w:p w:rsidR="00BF076F" w:rsidRDefault="00BF076F" w:rsidP="00310184">
            <w:pPr>
              <w:widowControl w:val="0"/>
              <w:tabs>
                <w:tab w:val="center" w:pos="720"/>
              </w:tabs>
              <w:ind w:right="-2"/>
              <w:contextualSpacing/>
              <w:jc w:val="center"/>
              <w:rPr>
                <w:i/>
              </w:rPr>
            </w:pPr>
            <w:r w:rsidRPr="006F555C">
              <w:rPr>
                <w:i/>
              </w:rPr>
              <w:t>Страховые взносы со стоимости одного часа</w:t>
            </w:r>
          </w:p>
          <w:p w:rsidR="00BF076F" w:rsidRPr="00C66985" w:rsidRDefault="00BF076F" w:rsidP="00310184">
            <w:pPr>
              <w:widowControl w:val="0"/>
              <w:tabs>
                <w:tab w:val="center" w:pos="720"/>
              </w:tabs>
              <w:ind w:right="-2"/>
              <w:contextualSpacing/>
              <w:jc w:val="center"/>
              <w:rPr>
                <w:sz w:val="28"/>
                <w:szCs w:val="28"/>
              </w:rPr>
            </w:pPr>
            <w:r>
              <w:rPr>
                <w:i/>
              </w:rPr>
              <w:t>(стоимость часа* на % страх. взносов)</w:t>
            </w:r>
          </w:p>
        </w:tc>
        <w:tc>
          <w:tcPr>
            <w:tcW w:w="1442" w:type="dxa"/>
            <w:vAlign w:val="center"/>
          </w:tcPr>
          <w:p w:rsidR="00BF076F" w:rsidRPr="00C66985" w:rsidRDefault="00BF076F" w:rsidP="00310184">
            <w:pPr>
              <w:jc w:val="center"/>
              <w:rPr>
                <w:i/>
                <w:sz w:val="18"/>
              </w:rPr>
            </w:pPr>
            <w:r w:rsidRPr="00C66985">
              <w:rPr>
                <w:i/>
                <w:sz w:val="18"/>
              </w:rPr>
              <w:t>Количество часов</w:t>
            </w:r>
          </w:p>
        </w:tc>
        <w:tc>
          <w:tcPr>
            <w:tcW w:w="1610" w:type="dxa"/>
            <w:vAlign w:val="center"/>
          </w:tcPr>
          <w:p w:rsidR="00BF076F" w:rsidRPr="00C66985" w:rsidRDefault="00BF076F" w:rsidP="00310184">
            <w:pPr>
              <w:widowControl w:val="0"/>
              <w:ind w:right="-2"/>
              <w:contextualSpacing/>
              <w:jc w:val="center"/>
              <w:rPr>
                <w:i/>
                <w:sz w:val="28"/>
                <w:szCs w:val="28"/>
              </w:rPr>
            </w:pPr>
            <w:r w:rsidRPr="00C66985">
              <w:rPr>
                <w:i/>
              </w:rPr>
              <w:t>Вычисляется автоматически</w:t>
            </w:r>
          </w:p>
        </w:tc>
        <w:tc>
          <w:tcPr>
            <w:tcW w:w="1810" w:type="dxa"/>
            <w:vAlign w:val="center"/>
          </w:tcPr>
          <w:p w:rsidR="00BF076F" w:rsidRPr="00C66985" w:rsidRDefault="00BF076F" w:rsidP="00310184">
            <w:pPr>
              <w:widowControl w:val="0"/>
              <w:ind w:right="-2"/>
              <w:contextualSpacing/>
              <w:jc w:val="center"/>
              <w:rPr>
                <w:i/>
                <w:sz w:val="28"/>
                <w:szCs w:val="28"/>
              </w:rPr>
            </w:pPr>
            <w:r w:rsidRPr="00C66985">
              <w:rPr>
                <w:i/>
              </w:rPr>
              <w:t>Указывается сумма собственных и привлеченных средств за весь период по данной строке</w:t>
            </w:r>
          </w:p>
        </w:tc>
        <w:tc>
          <w:tcPr>
            <w:tcW w:w="1519" w:type="dxa"/>
            <w:vAlign w:val="center"/>
          </w:tcPr>
          <w:p w:rsidR="00BF076F" w:rsidRPr="00C66985" w:rsidRDefault="00BF076F" w:rsidP="00310184">
            <w:pPr>
              <w:widowControl w:val="0"/>
              <w:ind w:right="-2"/>
              <w:contextualSpacing/>
              <w:jc w:val="center"/>
              <w:rPr>
                <w:sz w:val="28"/>
                <w:szCs w:val="28"/>
              </w:rPr>
            </w:pPr>
            <w:r w:rsidRPr="00C66985">
              <w:rPr>
                <w:i/>
              </w:rPr>
              <w:t>Вычисляется автоматически</w:t>
            </w:r>
          </w:p>
        </w:tc>
      </w:tr>
      <w:tr w:rsidR="00BF076F" w:rsidRPr="00C66985" w:rsidTr="00560B2B">
        <w:trPr>
          <w:trHeight w:val="296"/>
        </w:trPr>
        <w:tc>
          <w:tcPr>
            <w:tcW w:w="9923" w:type="dxa"/>
            <w:gridSpan w:val="6"/>
          </w:tcPr>
          <w:p w:rsidR="00BF076F" w:rsidRPr="00C66985" w:rsidRDefault="00BF076F" w:rsidP="00310184">
            <w:pPr>
              <w:widowControl w:val="0"/>
              <w:ind w:right="-2"/>
              <w:contextualSpacing/>
              <w:jc w:val="both"/>
              <w:rPr>
                <w:b/>
              </w:rPr>
            </w:pPr>
            <w:r w:rsidRPr="00C66985">
              <w:rPr>
                <w:b/>
              </w:rPr>
              <w:t>Комментарий: -</w:t>
            </w:r>
          </w:p>
        </w:tc>
      </w:tr>
    </w:tbl>
    <w:p w:rsidR="00BF076F" w:rsidRDefault="00BF076F" w:rsidP="00BF076F">
      <w:pPr>
        <w:widowControl w:val="0"/>
        <w:shd w:val="clear" w:color="auto" w:fill="FFFFFF" w:themeFill="background1"/>
        <w:ind w:right="-2" w:firstLine="567"/>
        <w:jc w:val="both"/>
        <w:rPr>
          <w:b/>
          <w:sz w:val="28"/>
          <w:szCs w:val="28"/>
        </w:rPr>
      </w:pPr>
    </w:p>
    <w:p w:rsidR="00560B2B" w:rsidRPr="00DB50A6" w:rsidRDefault="00BF076F" w:rsidP="00560B2B">
      <w:pPr>
        <w:widowControl w:val="0"/>
        <w:shd w:val="clear" w:color="auto" w:fill="FFFFFF" w:themeFill="background1"/>
        <w:ind w:right="-2" w:firstLine="567"/>
        <w:jc w:val="both"/>
        <w:rPr>
          <w:sz w:val="28"/>
          <w:szCs w:val="28"/>
        </w:rPr>
      </w:pPr>
      <w:r w:rsidRPr="00DB50A6">
        <w:rPr>
          <w:sz w:val="28"/>
          <w:szCs w:val="28"/>
        </w:rPr>
        <w:t>Расходы которые можно включать в данную статью:</w:t>
      </w:r>
    </w:p>
    <w:p w:rsidR="00BF076F" w:rsidRPr="00560B2B" w:rsidRDefault="00560B2B" w:rsidP="00560B2B">
      <w:pPr>
        <w:widowControl w:val="0"/>
        <w:shd w:val="clear" w:color="auto" w:fill="FFFFFF" w:themeFill="background1"/>
        <w:ind w:right="-2" w:firstLine="567"/>
        <w:jc w:val="both"/>
        <w:rPr>
          <w:b/>
          <w:sz w:val="28"/>
          <w:szCs w:val="28"/>
        </w:rPr>
      </w:pPr>
      <w:r w:rsidRPr="00560B2B">
        <w:rPr>
          <w:sz w:val="28"/>
          <w:szCs w:val="28"/>
        </w:rPr>
        <w:t>З</w:t>
      </w:r>
      <w:r w:rsidR="00BF076F" w:rsidRPr="00AC52D3">
        <w:rPr>
          <w:sz w:val="28"/>
          <w:szCs w:val="28"/>
        </w:rPr>
        <w:t>а счет гранта финансируется оплата услуг узкопрофильных специалистов, услуги которых необходимы для проведения занятий с целевой группой, при этом в штатном расписании такие специалисты отсутствуют и не могут быть привлечены в рамках межведомственного взаимодействия</w:t>
      </w:r>
      <w:r w:rsidR="00BF076F" w:rsidRPr="006F555C">
        <w:rPr>
          <w:b/>
          <w:sz w:val="28"/>
          <w:szCs w:val="28"/>
        </w:rPr>
        <w:t xml:space="preserve">. </w:t>
      </w:r>
    </w:p>
    <w:p w:rsidR="00BF076F" w:rsidRPr="00AC52D3" w:rsidRDefault="00BF076F" w:rsidP="00BF076F">
      <w:pPr>
        <w:widowControl w:val="0"/>
        <w:ind w:right="-2" w:firstLine="709"/>
        <w:contextualSpacing/>
        <w:jc w:val="both"/>
        <w:rPr>
          <w:sz w:val="28"/>
          <w:szCs w:val="28"/>
        </w:rPr>
      </w:pPr>
      <w:r w:rsidRPr="00AC52D3">
        <w:rPr>
          <w:sz w:val="28"/>
          <w:szCs w:val="28"/>
        </w:rPr>
        <w:t>Оплата услуг этих специалистов производится в соответствии с договорами гражданско-правового характера и на основании актов оказанных услуг.</w:t>
      </w:r>
    </w:p>
    <w:p w:rsidR="00BF076F" w:rsidRPr="00AC52D3" w:rsidRDefault="00BF076F" w:rsidP="00BF076F">
      <w:pPr>
        <w:widowControl w:val="0"/>
        <w:ind w:right="-2" w:firstLine="709"/>
        <w:contextualSpacing/>
        <w:jc w:val="both"/>
        <w:rPr>
          <w:sz w:val="28"/>
          <w:szCs w:val="28"/>
        </w:rPr>
      </w:pPr>
      <w:r w:rsidRPr="00AC52D3">
        <w:rPr>
          <w:sz w:val="28"/>
          <w:szCs w:val="28"/>
        </w:rPr>
        <w:t xml:space="preserve">Стоимость 1 часа услуг привлеченных специалистов указывается </w:t>
      </w:r>
      <w:r w:rsidRPr="00AC52D3">
        <w:rPr>
          <w:sz w:val="28"/>
          <w:szCs w:val="28"/>
        </w:rPr>
        <w:lastRenderedPageBreak/>
        <w:t>заявителем, исходя из средней стоимости работы этих специалистов по региону, за счет гранта она не должна превышать 700 рублей;</w:t>
      </w:r>
    </w:p>
    <w:p w:rsidR="00560B2B" w:rsidRDefault="00BF076F" w:rsidP="00560B2B">
      <w:pPr>
        <w:widowControl w:val="0"/>
        <w:ind w:right="-2" w:firstLine="709"/>
        <w:contextualSpacing/>
        <w:jc w:val="both"/>
        <w:rPr>
          <w:sz w:val="28"/>
          <w:szCs w:val="28"/>
        </w:rPr>
      </w:pPr>
      <w:r w:rsidRPr="00AC52D3">
        <w:rPr>
          <w:sz w:val="28"/>
          <w:szCs w:val="28"/>
        </w:rPr>
        <w:t>На стоимость услуг специалистов начисляются страховые взносы в Социальный фонд Российской Федерации и Федеральный фонд обязательного медицинского страхования.</w:t>
      </w:r>
    </w:p>
    <w:p w:rsidR="00560B2B" w:rsidRDefault="00BF076F" w:rsidP="00560B2B">
      <w:pPr>
        <w:widowControl w:val="0"/>
        <w:ind w:right="-2" w:firstLine="709"/>
        <w:contextualSpacing/>
        <w:jc w:val="both"/>
        <w:rPr>
          <w:sz w:val="28"/>
          <w:szCs w:val="28"/>
        </w:rPr>
      </w:pPr>
      <w:r w:rsidRPr="00AC52D3">
        <w:rPr>
          <w:sz w:val="28"/>
          <w:szCs w:val="28"/>
        </w:rPr>
        <w:t xml:space="preserve">При этом необходимо иметь в виду: </w:t>
      </w:r>
    </w:p>
    <w:p w:rsidR="00BF076F" w:rsidRPr="00560B2B" w:rsidRDefault="00BF076F" w:rsidP="00560B2B">
      <w:pPr>
        <w:widowControl w:val="0"/>
        <w:ind w:right="-2" w:firstLine="709"/>
        <w:contextualSpacing/>
        <w:jc w:val="both"/>
        <w:rPr>
          <w:sz w:val="28"/>
          <w:szCs w:val="28"/>
        </w:rPr>
      </w:pPr>
      <w:r w:rsidRPr="00AC52D3">
        <w:rPr>
          <w:sz w:val="28"/>
          <w:szCs w:val="28"/>
        </w:rPr>
        <w:t xml:space="preserve">объектом обложения страховыми взносами в части социального страхования от несчастных случаев на производстве и профессиональных заболеваний могут признаваться выплаты в рамках гражданско-правовых договоров, если в соответствии с гражданско-правовым договором работодатель обязан уплачивать указанные страховые взносы </w:t>
      </w:r>
      <w:r w:rsidRPr="00436D89">
        <w:rPr>
          <w:sz w:val="28"/>
          <w:szCs w:val="28"/>
        </w:rPr>
        <w:t xml:space="preserve">(статьи 5 и 20.1 Федерального закона от 24 июля 1998 г. № 125-ФЗ «Об обязательном социальном страховании от несчастных случаев на производстве и профессиональных заболеваний»). </w:t>
      </w:r>
    </w:p>
    <w:p w:rsidR="00BF076F" w:rsidRPr="00975425" w:rsidRDefault="00BF076F" w:rsidP="00BF076F">
      <w:pPr>
        <w:widowControl w:val="0"/>
        <w:shd w:val="clear" w:color="auto" w:fill="FFFFFF" w:themeFill="background1"/>
        <w:ind w:right="-2" w:firstLine="567"/>
        <w:jc w:val="both"/>
        <w:rPr>
          <w:b/>
          <w:sz w:val="28"/>
          <w:szCs w:val="28"/>
        </w:rPr>
      </w:pPr>
    </w:p>
    <w:p w:rsidR="00BF076F" w:rsidRPr="00803F46" w:rsidRDefault="00BF076F" w:rsidP="00BF076F">
      <w:pPr>
        <w:widowControl w:val="0"/>
        <w:shd w:val="clear" w:color="auto" w:fill="FFFFFF" w:themeFill="background1"/>
        <w:ind w:right="-2" w:firstLine="567"/>
        <w:jc w:val="both"/>
        <w:rPr>
          <w:i/>
          <w:sz w:val="28"/>
          <w:szCs w:val="28"/>
        </w:rPr>
      </w:pPr>
      <w:r w:rsidRPr="00803F46">
        <w:rPr>
          <w:i/>
          <w:sz w:val="28"/>
          <w:szCs w:val="28"/>
        </w:rPr>
        <w:t>Пример:</w:t>
      </w:r>
    </w:p>
    <w:tbl>
      <w:tblPr>
        <w:tblStyle w:val="ad"/>
        <w:tblW w:w="0" w:type="auto"/>
        <w:tblInd w:w="108" w:type="dxa"/>
        <w:tblLook w:val="04A0" w:firstRow="1" w:lastRow="0" w:firstColumn="1" w:lastColumn="0" w:noHBand="0" w:noVBand="1"/>
      </w:tblPr>
      <w:tblGrid>
        <w:gridCol w:w="2077"/>
        <w:gridCol w:w="1465"/>
        <w:gridCol w:w="1442"/>
        <w:gridCol w:w="1610"/>
        <w:gridCol w:w="1810"/>
        <w:gridCol w:w="1625"/>
      </w:tblGrid>
      <w:tr w:rsidR="00BF076F" w:rsidRPr="00C66985" w:rsidTr="00560B2B">
        <w:tc>
          <w:tcPr>
            <w:tcW w:w="2077" w:type="dxa"/>
            <w:shd w:val="clear" w:color="auto" w:fill="BFBFBF" w:themeFill="background1" w:themeFillShade="BF"/>
            <w:vAlign w:val="center"/>
          </w:tcPr>
          <w:p w:rsidR="00BF076F" w:rsidRPr="00C66985" w:rsidRDefault="00BF076F" w:rsidP="00310184">
            <w:pPr>
              <w:jc w:val="center"/>
              <w:rPr>
                <w:b/>
                <w:sz w:val="18"/>
              </w:rPr>
            </w:pPr>
            <w:r w:rsidRPr="00C66985">
              <w:rPr>
                <w:b/>
                <w:sz w:val="18"/>
              </w:rPr>
              <w:t>Наименование расходов</w:t>
            </w:r>
          </w:p>
        </w:tc>
        <w:tc>
          <w:tcPr>
            <w:tcW w:w="1465" w:type="dxa"/>
            <w:shd w:val="clear" w:color="auto" w:fill="BFBFBF" w:themeFill="background1" w:themeFillShade="BF"/>
            <w:vAlign w:val="center"/>
          </w:tcPr>
          <w:p w:rsidR="00BF076F" w:rsidRPr="00C66985" w:rsidRDefault="00BF076F" w:rsidP="00310184">
            <w:pPr>
              <w:jc w:val="center"/>
              <w:rPr>
                <w:b/>
                <w:sz w:val="18"/>
              </w:rPr>
            </w:pPr>
            <w:r w:rsidRPr="00C66985">
              <w:rPr>
                <w:b/>
                <w:sz w:val="18"/>
              </w:rPr>
              <w:t>Стоимость единицы</w:t>
            </w:r>
          </w:p>
        </w:tc>
        <w:tc>
          <w:tcPr>
            <w:tcW w:w="1442" w:type="dxa"/>
            <w:shd w:val="clear" w:color="auto" w:fill="BFBFBF" w:themeFill="background1" w:themeFillShade="BF"/>
            <w:vAlign w:val="center"/>
          </w:tcPr>
          <w:p w:rsidR="00BF076F" w:rsidRPr="00C66985" w:rsidRDefault="00BF076F" w:rsidP="00310184">
            <w:pPr>
              <w:jc w:val="center"/>
              <w:rPr>
                <w:b/>
                <w:sz w:val="18"/>
              </w:rPr>
            </w:pPr>
            <w:r w:rsidRPr="00C66985">
              <w:rPr>
                <w:b/>
                <w:sz w:val="18"/>
              </w:rPr>
              <w:t>Количество единиц</w:t>
            </w:r>
          </w:p>
        </w:tc>
        <w:tc>
          <w:tcPr>
            <w:tcW w:w="1610" w:type="dxa"/>
            <w:shd w:val="clear" w:color="auto" w:fill="BFBFBF" w:themeFill="background1" w:themeFillShade="BF"/>
            <w:vAlign w:val="center"/>
          </w:tcPr>
          <w:p w:rsidR="00BF076F" w:rsidRPr="00C66985" w:rsidRDefault="00BF076F" w:rsidP="00310184">
            <w:pPr>
              <w:jc w:val="center"/>
              <w:rPr>
                <w:b/>
                <w:sz w:val="18"/>
              </w:rPr>
            </w:pPr>
            <w:r w:rsidRPr="00C66985">
              <w:rPr>
                <w:b/>
                <w:sz w:val="18"/>
              </w:rPr>
              <w:t>Общая стоимость</w:t>
            </w:r>
          </w:p>
        </w:tc>
        <w:tc>
          <w:tcPr>
            <w:tcW w:w="1810" w:type="dxa"/>
            <w:shd w:val="clear" w:color="auto" w:fill="BFBFBF" w:themeFill="background1" w:themeFillShade="BF"/>
            <w:vAlign w:val="center"/>
          </w:tcPr>
          <w:p w:rsidR="00BF076F" w:rsidRPr="00C66985" w:rsidRDefault="00BF076F" w:rsidP="00310184">
            <w:pPr>
              <w:jc w:val="center"/>
              <w:rPr>
                <w:b/>
                <w:sz w:val="18"/>
              </w:rPr>
            </w:pPr>
            <w:r w:rsidRPr="00C66985">
              <w:rPr>
                <w:b/>
                <w:sz w:val="18"/>
              </w:rPr>
              <w:t>Софинансирование</w:t>
            </w:r>
          </w:p>
        </w:tc>
        <w:tc>
          <w:tcPr>
            <w:tcW w:w="1625" w:type="dxa"/>
            <w:shd w:val="clear" w:color="auto" w:fill="BFBFBF" w:themeFill="background1" w:themeFillShade="BF"/>
            <w:vAlign w:val="center"/>
          </w:tcPr>
          <w:p w:rsidR="00BF076F" w:rsidRPr="00C66985" w:rsidRDefault="00BF076F" w:rsidP="00310184">
            <w:pPr>
              <w:jc w:val="center"/>
              <w:rPr>
                <w:b/>
                <w:sz w:val="18"/>
              </w:rPr>
            </w:pPr>
            <w:r w:rsidRPr="00C66985">
              <w:rPr>
                <w:b/>
                <w:sz w:val="18"/>
              </w:rPr>
              <w:t>Запрашиваемая сумма</w:t>
            </w:r>
          </w:p>
        </w:tc>
      </w:tr>
      <w:tr w:rsidR="00BF076F" w:rsidRPr="00C66985" w:rsidTr="00560B2B">
        <w:tc>
          <w:tcPr>
            <w:tcW w:w="2077" w:type="dxa"/>
            <w:vAlign w:val="center"/>
          </w:tcPr>
          <w:p w:rsidR="00BF076F" w:rsidRPr="00C66985" w:rsidRDefault="00BF076F" w:rsidP="00310184">
            <w:pPr>
              <w:widowControl w:val="0"/>
              <w:ind w:right="-2"/>
              <w:contextualSpacing/>
              <w:jc w:val="center"/>
              <w:rPr>
                <w:i/>
                <w:sz w:val="28"/>
                <w:szCs w:val="28"/>
              </w:rPr>
            </w:pPr>
            <w:r>
              <w:rPr>
                <w:i/>
              </w:rPr>
              <w:t>Оплата услуг привлеченного специалиста (Тренер-преподаватель)</w:t>
            </w:r>
          </w:p>
        </w:tc>
        <w:tc>
          <w:tcPr>
            <w:tcW w:w="1465" w:type="dxa"/>
            <w:vAlign w:val="center"/>
          </w:tcPr>
          <w:p w:rsidR="00BF076F" w:rsidRPr="00C66985" w:rsidRDefault="00BF076F" w:rsidP="00310184">
            <w:pPr>
              <w:widowControl w:val="0"/>
              <w:tabs>
                <w:tab w:val="center" w:pos="720"/>
              </w:tabs>
              <w:ind w:right="-2"/>
              <w:contextualSpacing/>
              <w:jc w:val="center"/>
              <w:rPr>
                <w:sz w:val="28"/>
                <w:szCs w:val="28"/>
              </w:rPr>
            </w:pPr>
            <w:r>
              <w:rPr>
                <w:i/>
              </w:rPr>
              <w:t>700,00</w:t>
            </w:r>
            <w:r w:rsidRPr="00C66985">
              <w:rPr>
                <w:i/>
              </w:rPr>
              <w:t xml:space="preserve"> </w:t>
            </w:r>
          </w:p>
        </w:tc>
        <w:tc>
          <w:tcPr>
            <w:tcW w:w="1442" w:type="dxa"/>
            <w:vAlign w:val="center"/>
          </w:tcPr>
          <w:p w:rsidR="00BF076F" w:rsidRPr="00C66985" w:rsidRDefault="00BF076F" w:rsidP="00310184">
            <w:pPr>
              <w:jc w:val="center"/>
              <w:rPr>
                <w:i/>
                <w:sz w:val="18"/>
              </w:rPr>
            </w:pPr>
            <w:r>
              <w:rPr>
                <w:i/>
                <w:sz w:val="18"/>
              </w:rPr>
              <w:t>10</w:t>
            </w:r>
          </w:p>
        </w:tc>
        <w:tc>
          <w:tcPr>
            <w:tcW w:w="1610" w:type="dxa"/>
            <w:vAlign w:val="center"/>
          </w:tcPr>
          <w:p w:rsidR="00BF076F" w:rsidRPr="00C66985" w:rsidRDefault="00BF076F" w:rsidP="00310184">
            <w:pPr>
              <w:widowControl w:val="0"/>
              <w:ind w:right="-2"/>
              <w:contextualSpacing/>
              <w:jc w:val="center"/>
              <w:rPr>
                <w:i/>
                <w:sz w:val="28"/>
                <w:szCs w:val="28"/>
              </w:rPr>
            </w:pPr>
            <w:r>
              <w:rPr>
                <w:i/>
              </w:rPr>
              <w:t>7 000,00</w:t>
            </w:r>
          </w:p>
        </w:tc>
        <w:tc>
          <w:tcPr>
            <w:tcW w:w="1810" w:type="dxa"/>
            <w:vAlign w:val="center"/>
          </w:tcPr>
          <w:p w:rsidR="00BF076F" w:rsidRPr="00C66985" w:rsidRDefault="00BF076F" w:rsidP="00310184">
            <w:pPr>
              <w:widowControl w:val="0"/>
              <w:ind w:right="-2"/>
              <w:contextualSpacing/>
              <w:jc w:val="center"/>
              <w:rPr>
                <w:i/>
                <w:sz w:val="28"/>
                <w:szCs w:val="28"/>
              </w:rPr>
            </w:pPr>
            <w:r>
              <w:rPr>
                <w:i/>
              </w:rPr>
              <w:t>0,00</w:t>
            </w:r>
          </w:p>
        </w:tc>
        <w:tc>
          <w:tcPr>
            <w:tcW w:w="1625" w:type="dxa"/>
            <w:vAlign w:val="center"/>
          </w:tcPr>
          <w:p w:rsidR="00BF076F" w:rsidRPr="00C66985" w:rsidRDefault="00BF076F" w:rsidP="00310184">
            <w:pPr>
              <w:widowControl w:val="0"/>
              <w:ind w:right="-2"/>
              <w:contextualSpacing/>
              <w:jc w:val="center"/>
              <w:rPr>
                <w:sz w:val="28"/>
                <w:szCs w:val="28"/>
              </w:rPr>
            </w:pPr>
            <w:r>
              <w:rPr>
                <w:i/>
              </w:rPr>
              <w:t>7 000,00</w:t>
            </w:r>
          </w:p>
        </w:tc>
      </w:tr>
      <w:tr w:rsidR="00BF076F" w:rsidRPr="00C66985" w:rsidTr="00560B2B">
        <w:tc>
          <w:tcPr>
            <w:tcW w:w="10029" w:type="dxa"/>
            <w:gridSpan w:val="6"/>
          </w:tcPr>
          <w:p w:rsidR="00BF076F" w:rsidRPr="00C66985" w:rsidRDefault="00BF076F" w:rsidP="00310184">
            <w:pPr>
              <w:widowControl w:val="0"/>
              <w:ind w:right="-2"/>
              <w:contextualSpacing/>
              <w:jc w:val="both"/>
              <w:rPr>
                <w:b/>
              </w:rPr>
            </w:pPr>
            <w:r w:rsidRPr="00C66985">
              <w:rPr>
                <w:b/>
              </w:rPr>
              <w:t xml:space="preserve">Комментарий: </w:t>
            </w:r>
          </w:p>
          <w:p w:rsidR="00BF076F" w:rsidRPr="00C66985" w:rsidRDefault="00BF076F" w:rsidP="00310184">
            <w:pPr>
              <w:widowControl w:val="0"/>
              <w:ind w:right="-2"/>
              <w:contextualSpacing/>
              <w:jc w:val="both"/>
              <w:rPr>
                <w:i/>
              </w:rPr>
            </w:pPr>
            <w:r>
              <w:rPr>
                <w:i/>
              </w:rPr>
              <w:t>Создание спортивного клуба</w:t>
            </w:r>
            <w:r w:rsidRPr="00C66985">
              <w:rPr>
                <w:i/>
              </w:rPr>
              <w:t xml:space="preserve"> </w:t>
            </w:r>
            <w:r>
              <w:rPr>
                <w:i/>
              </w:rPr>
              <w:t>по</w:t>
            </w:r>
            <w:r w:rsidRPr="00C66985">
              <w:rPr>
                <w:i/>
              </w:rPr>
              <w:t xml:space="preserve"> задачи</w:t>
            </w:r>
            <w:r>
              <w:rPr>
                <w:i/>
              </w:rPr>
              <w:t xml:space="preserve"> 5, </w:t>
            </w:r>
            <w:r w:rsidRPr="00C66985">
              <w:rPr>
                <w:i/>
              </w:rPr>
              <w:t>мероприяти</w:t>
            </w:r>
            <w:r>
              <w:rPr>
                <w:i/>
              </w:rPr>
              <w:t>е 5.1.</w:t>
            </w:r>
          </w:p>
        </w:tc>
      </w:tr>
      <w:tr w:rsidR="00BF076F" w:rsidRPr="00C66985" w:rsidTr="00560B2B">
        <w:tc>
          <w:tcPr>
            <w:tcW w:w="2077" w:type="dxa"/>
            <w:vAlign w:val="center"/>
          </w:tcPr>
          <w:p w:rsidR="00BF076F" w:rsidRPr="00C66985" w:rsidRDefault="00BF076F" w:rsidP="00310184">
            <w:pPr>
              <w:widowControl w:val="0"/>
              <w:ind w:right="-2"/>
              <w:contextualSpacing/>
              <w:jc w:val="center"/>
              <w:rPr>
                <w:i/>
                <w:sz w:val="28"/>
                <w:szCs w:val="28"/>
              </w:rPr>
            </w:pPr>
            <w:r w:rsidRPr="00C66985">
              <w:rPr>
                <w:i/>
              </w:rPr>
              <w:t xml:space="preserve">Страховые взносы (30%) </w:t>
            </w:r>
            <w:r>
              <w:rPr>
                <w:i/>
              </w:rPr>
              <w:t>(Тренер-преподаватель)</w:t>
            </w:r>
          </w:p>
        </w:tc>
        <w:tc>
          <w:tcPr>
            <w:tcW w:w="1465" w:type="dxa"/>
            <w:vAlign w:val="center"/>
          </w:tcPr>
          <w:p w:rsidR="00BF076F" w:rsidRPr="00C66985" w:rsidRDefault="00BF076F" w:rsidP="00310184">
            <w:pPr>
              <w:widowControl w:val="0"/>
              <w:tabs>
                <w:tab w:val="center" w:pos="720"/>
              </w:tabs>
              <w:ind w:right="-2"/>
              <w:contextualSpacing/>
              <w:jc w:val="center"/>
              <w:rPr>
                <w:sz w:val="28"/>
                <w:szCs w:val="28"/>
              </w:rPr>
            </w:pPr>
            <w:r>
              <w:rPr>
                <w:i/>
              </w:rPr>
              <w:t>210,00</w:t>
            </w:r>
          </w:p>
        </w:tc>
        <w:tc>
          <w:tcPr>
            <w:tcW w:w="1442" w:type="dxa"/>
            <w:vAlign w:val="center"/>
          </w:tcPr>
          <w:p w:rsidR="00BF076F" w:rsidRPr="00C66985" w:rsidRDefault="00BF076F" w:rsidP="00310184">
            <w:pPr>
              <w:jc w:val="center"/>
              <w:rPr>
                <w:i/>
                <w:sz w:val="18"/>
              </w:rPr>
            </w:pPr>
            <w:r>
              <w:rPr>
                <w:i/>
                <w:sz w:val="18"/>
              </w:rPr>
              <w:t>10</w:t>
            </w:r>
          </w:p>
        </w:tc>
        <w:tc>
          <w:tcPr>
            <w:tcW w:w="1610" w:type="dxa"/>
            <w:vAlign w:val="center"/>
          </w:tcPr>
          <w:p w:rsidR="00BF076F" w:rsidRPr="00C66985" w:rsidRDefault="00BF076F" w:rsidP="00310184">
            <w:pPr>
              <w:widowControl w:val="0"/>
              <w:ind w:right="-2"/>
              <w:contextualSpacing/>
              <w:jc w:val="center"/>
              <w:rPr>
                <w:i/>
                <w:sz w:val="28"/>
                <w:szCs w:val="28"/>
              </w:rPr>
            </w:pPr>
            <w:r>
              <w:rPr>
                <w:i/>
              </w:rPr>
              <w:t>2 100,00</w:t>
            </w:r>
          </w:p>
        </w:tc>
        <w:tc>
          <w:tcPr>
            <w:tcW w:w="1810" w:type="dxa"/>
            <w:vAlign w:val="center"/>
          </w:tcPr>
          <w:p w:rsidR="00BF076F" w:rsidRPr="00C66985" w:rsidRDefault="00BF076F" w:rsidP="00310184">
            <w:pPr>
              <w:widowControl w:val="0"/>
              <w:ind w:right="-2"/>
              <w:contextualSpacing/>
              <w:jc w:val="center"/>
              <w:rPr>
                <w:i/>
                <w:sz w:val="28"/>
                <w:szCs w:val="28"/>
              </w:rPr>
            </w:pPr>
            <w:r>
              <w:rPr>
                <w:i/>
              </w:rPr>
              <w:t>0,00</w:t>
            </w:r>
          </w:p>
        </w:tc>
        <w:tc>
          <w:tcPr>
            <w:tcW w:w="1625" w:type="dxa"/>
            <w:vAlign w:val="center"/>
          </w:tcPr>
          <w:p w:rsidR="00BF076F" w:rsidRPr="00C66985" w:rsidRDefault="00BF076F" w:rsidP="00310184">
            <w:pPr>
              <w:widowControl w:val="0"/>
              <w:ind w:right="-2"/>
              <w:contextualSpacing/>
              <w:jc w:val="center"/>
              <w:rPr>
                <w:sz w:val="28"/>
                <w:szCs w:val="28"/>
              </w:rPr>
            </w:pPr>
            <w:r>
              <w:rPr>
                <w:i/>
              </w:rPr>
              <w:t>2 100,00</w:t>
            </w:r>
          </w:p>
        </w:tc>
      </w:tr>
      <w:tr w:rsidR="00BF076F" w:rsidRPr="00C66985" w:rsidTr="00560B2B">
        <w:trPr>
          <w:trHeight w:val="296"/>
        </w:trPr>
        <w:tc>
          <w:tcPr>
            <w:tcW w:w="10029" w:type="dxa"/>
            <w:gridSpan w:val="6"/>
          </w:tcPr>
          <w:p w:rsidR="00BF076F" w:rsidRPr="00C66985" w:rsidRDefault="00BF076F" w:rsidP="00310184">
            <w:pPr>
              <w:widowControl w:val="0"/>
              <w:ind w:right="-2"/>
              <w:contextualSpacing/>
              <w:jc w:val="both"/>
              <w:rPr>
                <w:b/>
              </w:rPr>
            </w:pPr>
            <w:r w:rsidRPr="00C66985">
              <w:rPr>
                <w:b/>
              </w:rPr>
              <w:t>Комментарий: -</w:t>
            </w:r>
          </w:p>
        </w:tc>
      </w:tr>
    </w:tbl>
    <w:p w:rsidR="00BF076F" w:rsidRPr="00585757" w:rsidRDefault="00BF076F" w:rsidP="00BF076F">
      <w:pPr>
        <w:widowControl w:val="0"/>
        <w:shd w:val="clear" w:color="auto" w:fill="FFFFFF" w:themeFill="background1"/>
        <w:ind w:right="-2" w:firstLine="567"/>
        <w:jc w:val="both"/>
        <w:rPr>
          <w:b/>
          <w:sz w:val="28"/>
          <w:szCs w:val="28"/>
        </w:rPr>
      </w:pPr>
    </w:p>
    <w:p w:rsidR="00BF076F" w:rsidRPr="00DB50A6" w:rsidRDefault="00DB50A6" w:rsidP="00BF076F">
      <w:pPr>
        <w:widowControl w:val="0"/>
        <w:ind w:right="-2" w:firstLine="567"/>
        <w:contextualSpacing/>
        <w:jc w:val="both"/>
        <w:rPr>
          <w:rFonts w:eastAsia="PMingLiU"/>
          <w:kern w:val="2"/>
          <w:sz w:val="28"/>
          <w:szCs w:val="28"/>
          <w:lang w:eastAsia="ar-SA"/>
        </w:rPr>
      </w:pPr>
      <w:r w:rsidRPr="00DB50A6">
        <w:rPr>
          <w:rFonts w:eastAsia="PMingLiU"/>
          <w:kern w:val="2"/>
          <w:sz w:val="28"/>
          <w:szCs w:val="28"/>
          <w:lang w:eastAsia="ar-SA"/>
        </w:rPr>
        <w:t>2.3.1.</w:t>
      </w:r>
      <w:r w:rsidR="00BF076F" w:rsidRPr="00DB50A6">
        <w:rPr>
          <w:rFonts w:eastAsia="PMingLiU"/>
          <w:kern w:val="2"/>
          <w:sz w:val="28"/>
          <w:szCs w:val="28"/>
          <w:lang w:eastAsia="ar-SA"/>
        </w:rPr>
        <w:t>4.</w:t>
      </w:r>
      <w:r w:rsidR="00BF076F" w:rsidRPr="00DB50A6">
        <w:t xml:space="preserve"> </w:t>
      </w:r>
      <w:r w:rsidR="00BF076F" w:rsidRPr="00DB50A6">
        <w:rPr>
          <w:sz w:val="28"/>
          <w:szCs w:val="28"/>
        </w:rPr>
        <w:t>Оплата расходов по разработке информационно - просветительских материалов</w:t>
      </w:r>
      <w:r w:rsidR="00BF076F" w:rsidRPr="00DB50A6">
        <w:rPr>
          <w:rFonts w:eastAsia="PMingLiU"/>
          <w:kern w:val="2"/>
          <w:sz w:val="28"/>
          <w:szCs w:val="28"/>
          <w:lang w:eastAsia="ar-SA"/>
        </w:rPr>
        <w:t>:</w:t>
      </w:r>
    </w:p>
    <w:p w:rsidR="00560B2B" w:rsidRPr="00AC52D3" w:rsidRDefault="00560B2B" w:rsidP="00BF076F">
      <w:pPr>
        <w:widowControl w:val="0"/>
        <w:ind w:right="-2" w:firstLine="567"/>
        <w:contextualSpacing/>
        <w:jc w:val="both"/>
        <w:rPr>
          <w:rFonts w:eastAsia="PMingLiU"/>
          <w:b/>
          <w:kern w:val="2"/>
          <w:sz w:val="28"/>
          <w:szCs w:val="28"/>
          <w:lang w:eastAsia="ar-SA"/>
        </w:rPr>
      </w:pPr>
    </w:p>
    <w:tbl>
      <w:tblPr>
        <w:tblStyle w:val="ad"/>
        <w:tblW w:w="0" w:type="auto"/>
        <w:tblInd w:w="108" w:type="dxa"/>
        <w:tblLook w:val="04A0" w:firstRow="1" w:lastRow="0" w:firstColumn="1" w:lastColumn="0" w:noHBand="0" w:noVBand="1"/>
      </w:tblPr>
      <w:tblGrid>
        <w:gridCol w:w="1648"/>
        <w:gridCol w:w="1665"/>
        <w:gridCol w:w="1603"/>
        <w:gridCol w:w="1637"/>
        <w:gridCol w:w="1810"/>
        <w:gridCol w:w="1584"/>
      </w:tblGrid>
      <w:tr w:rsidR="00BF076F" w:rsidTr="00560B2B">
        <w:tc>
          <w:tcPr>
            <w:tcW w:w="1648" w:type="dxa"/>
            <w:shd w:val="clear" w:color="auto" w:fill="BFBFBF" w:themeFill="background1" w:themeFillShade="BF"/>
            <w:vAlign w:val="center"/>
          </w:tcPr>
          <w:p w:rsidR="00BF076F" w:rsidRPr="001E5865" w:rsidRDefault="00BF076F" w:rsidP="00310184">
            <w:pPr>
              <w:jc w:val="center"/>
              <w:rPr>
                <w:b/>
                <w:sz w:val="18"/>
              </w:rPr>
            </w:pPr>
            <w:r w:rsidRPr="001E5865">
              <w:rPr>
                <w:b/>
                <w:sz w:val="18"/>
              </w:rPr>
              <w:t>Наименование расходов</w:t>
            </w:r>
          </w:p>
        </w:tc>
        <w:tc>
          <w:tcPr>
            <w:tcW w:w="1665" w:type="dxa"/>
            <w:shd w:val="clear" w:color="auto" w:fill="BFBFBF" w:themeFill="background1" w:themeFillShade="BF"/>
            <w:vAlign w:val="center"/>
          </w:tcPr>
          <w:p w:rsidR="00BF076F" w:rsidRPr="001E5865" w:rsidRDefault="00BF076F" w:rsidP="00310184">
            <w:pPr>
              <w:jc w:val="center"/>
              <w:rPr>
                <w:b/>
                <w:sz w:val="18"/>
              </w:rPr>
            </w:pPr>
            <w:r w:rsidRPr="001E5865">
              <w:rPr>
                <w:b/>
                <w:sz w:val="18"/>
              </w:rPr>
              <w:t>Стоимость единицы</w:t>
            </w:r>
          </w:p>
        </w:tc>
        <w:tc>
          <w:tcPr>
            <w:tcW w:w="1603" w:type="dxa"/>
            <w:shd w:val="clear" w:color="auto" w:fill="BFBFBF" w:themeFill="background1" w:themeFillShade="BF"/>
            <w:vAlign w:val="center"/>
          </w:tcPr>
          <w:p w:rsidR="00BF076F" w:rsidRPr="001E5865" w:rsidRDefault="00BF076F" w:rsidP="00310184">
            <w:pPr>
              <w:jc w:val="center"/>
              <w:rPr>
                <w:b/>
                <w:sz w:val="18"/>
              </w:rPr>
            </w:pPr>
            <w:r w:rsidRPr="001E5865">
              <w:rPr>
                <w:b/>
                <w:sz w:val="18"/>
              </w:rPr>
              <w:t>Количество единиц</w:t>
            </w:r>
          </w:p>
        </w:tc>
        <w:tc>
          <w:tcPr>
            <w:tcW w:w="1637" w:type="dxa"/>
            <w:shd w:val="clear" w:color="auto" w:fill="BFBFBF" w:themeFill="background1" w:themeFillShade="BF"/>
            <w:vAlign w:val="center"/>
          </w:tcPr>
          <w:p w:rsidR="00BF076F" w:rsidRPr="001E5865" w:rsidRDefault="00BF076F" w:rsidP="00310184">
            <w:pPr>
              <w:jc w:val="center"/>
              <w:rPr>
                <w:b/>
                <w:sz w:val="18"/>
              </w:rPr>
            </w:pPr>
            <w:r w:rsidRPr="001E5865">
              <w:rPr>
                <w:b/>
                <w:sz w:val="18"/>
              </w:rPr>
              <w:t>Общая стоимость</w:t>
            </w:r>
          </w:p>
        </w:tc>
        <w:tc>
          <w:tcPr>
            <w:tcW w:w="1810" w:type="dxa"/>
            <w:shd w:val="clear" w:color="auto" w:fill="BFBFBF" w:themeFill="background1" w:themeFillShade="BF"/>
            <w:vAlign w:val="center"/>
          </w:tcPr>
          <w:p w:rsidR="00BF076F" w:rsidRPr="001E5865" w:rsidRDefault="00BF076F" w:rsidP="00310184">
            <w:pPr>
              <w:jc w:val="center"/>
              <w:rPr>
                <w:b/>
                <w:sz w:val="18"/>
              </w:rPr>
            </w:pPr>
            <w:r w:rsidRPr="001E5865">
              <w:rPr>
                <w:b/>
                <w:sz w:val="18"/>
              </w:rPr>
              <w:t>Софинансирование</w:t>
            </w:r>
          </w:p>
        </w:tc>
        <w:tc>
          <w:tcPr>
            <w:tcW w:w="1584" w:type="dxa"/>
            <w:shd w:val="clear" w:color="auto" w:fill="BFBFBF" w:themeFill="background1" w:themeFillShade="BF"/>
            <w:vAlign w:val="center"/>
          </w:tcPr>
          <w:p w:rsidR="00BF076F" w:rsidRPr="001E5865" w:rsidRDefault="00BF076F" w:rsidP="00310184">
            <w:pPr>
              <w:jc w:val="center"/>
              <w:rPr>
                <w:b/>
                <w:sz w:val="18"/>
              </w:rPr>
            </w:pPr>
            <w:r w:rsidRPr="001E5865">
              <w:rPr>
                <w:b/>
                <w:sz w:val="18"/>
              </w:rPr>
              <w:t>Запрашиваемая сумма</w:t>
            </w:r>
          </w:p>
        </w:tc>
      </w:tr>
      <w:tr w:rsidR="00BF076F" w:rsidTr="00560B2B">
        <w:tc>
          <w:tcPr>
            <w:tcW w:w="1648" w:type="dxa"/>
            <w:vAlign w:val="center"/>
          </w:tcPr>
          <w:p w:rsidR="00BF076F" w:rsidRPr="001E5865" w:rsidRDefault="00BF076F" w:rsidP="00310184">
            <w:pPr>
              <w:widowControl w:val="0"/>
              <w:ind w:right="-2"/>
              <w:contextualSpacing/>
              <w:jc w:val="center"/>
              <w:rPr>
                <w:i/>
                <w:color w:val="00B050"/>
                <w:sz w:val="28"/>
                <w:szCs w:val="28"/>
              </w:rPr>
            </w:pPr>
            <w:r w:rsidRPr="001E5865">
              <w:rPr>
                <w:i/>
              </w:rPr>
              <w:t xml:space="preserve">Указывается </w:t>
            </w:r>
            <w:r>
              <w:rPr>
                <w:i/>
              </w:rPr>
              <w:t>вид</w:t>
            </w:r>
            <w:r w:rsidRPr="001E5865">
              <w:rPr>
                <w:i/>
              </w:rPr>
              <w:t xml:space="preserve"> </w:t>
            </w:r>
            <w:r w:rsidRPr="00A17853">
              <w:rPr>
                <w:i/>
              </w:rPr>
              <w:t>информационно-методических материалов</w:t>
            </w:r>
          </w:p>
        </w:tc>
        <w:tc>
          <w:tcPr>
            <w:tcW w:w="1665" w:type="dxa"/>
            <w:vAlign w:val="center"/>
          </w:tcPr>
          <w:p w:rsidR="00BF076F" w:rsidRPr="001E5865" w:rsidRDefault="00BF076F" w:rsidP="00310184">
            <w:pPr>
              <w:widowControl w:val="0"/>
              <w:ind w:right="-2"/>
              <w:contextualSpacing/>
              <w:jc w:val="center"/>
              <w:rPr>
                <w:i/>
              </w:rPr>
            </w:pPr>
            <w:r w:rsidRPr="001E5865">
              <w:rPr>
                <w:i/>
              </w:rPr>
              <w:t xml:space="preserve">Стоимость </w:t>
            </w:r>
            <w:r>
              <w:rPr>
                <w:i/>
              </w:rPr>
              <w:t xml:space="preserve">за экземпляр </w:t>
            </w:r>
            <w:r w:rsidRPr="00A17853">
              <w:rPr>
                <w:i/>
              </w:rPr>
              <w:t>информационно-методических материалов</w:t>
            </w:r>
          </w:p>
          <w:p w:rsidR="00BF076F" w:rsidRDefault="00BF076F" w:rsidP="00310184">
            <w:pPr>
              <w:widowControl w:val="0"/>
              <w:tabs>
                <w:tab w:val="center" w:pos="720"/>
              </w:tabs>
              <w:ind w:right="-2"/>
              <w:contextualSpacing/>
              <w:jc w:val="center"/>
              <w:rPr>
                <w:color w:val="00B050"/>
                <w:sz w:val="28"/>
                <w:szCs w:val="28"/>
              </w:rPr>
            </w:pPr>
          </w:p>
        </w:tc>
        <w:tc>
          <w:tcPr>
            <w:tcW w:w="1603" w:type="dxa"/>
            <w:vAlign w:val="center"/>
          </w:tcPr>
          <w:p w:rsidR="00BF076F" w:rsidRPr="001E5865" w:rsidRDefault="00BF076F" w:rsidP="00310184">
            <w:pPr>
              <w:jc w:val="center"/>
              <w:rPr>
                <w:i/>
                <w:sz w:val="18"/>
              </w:rPr>
            </w:pPr>
            <w:r w:rsidRPr="001E5865">
              <w:rPr>
                <w:i/>
                <w:sz w:val="18"/>
              </w:rPr>
              <w:t xml:space="preserve">Количество </w:t>
            </w:r>
            <w:r>
              <w:rPr>
                <w:i/>
              </w:rPr>
              <w:t>экземпляров</w:t>
            </w:r>
          </w:p>
        </w:tc>
        <w:tc>
          <w:tcPr>
            <w:tcW w:w="1637" w:type="dxa"/>
            <w:vAlign w:val="center"/>
          </w:tcPr>
          <w:p w:rsidR="00BF076F" w:rsidRPr="001E5865" w:rsidRDefault="00BF076F" w:rsidP="00310184">
            <w:pPr>
              <w:widowControl w:val="0"/>
              <w:ind w:right="-2"/>
              <w:contextualSpacing/>
              <w:jc w:val="center"/>
              <w:rPr>
                <w:i/>
                <w:color w:val="00B050"/>
                <w:sz w:val="28"/>
                <w:szCs w:val="28"/>
              </w:rPr>
            </w:pPr>
            <w:r w:rsidRPr="001E5865">
              <w:rPr>
                <w:i/>
              </w:rPr>
              <w:t>Вычисляется автоматически</w:t>
            </w:r>
          </w:p>
        </w:tc>
        <w:tc>
          <w:tcPr>
            <w:tcW w:w="1810" w:type="dxa"/>
            <w:vAlign w:val="center"/>
          </w:tcPr>
          <w:p w:rsidR="00BF076F" w:rsidRPr="001E5865" w:rsidRDefault="00BF076F" w:rsidP="00310184">
            <w:pPr>
              <w:widowControl w:val="0"/>
              <w:ind w:right="-2"/>
              <w:contextualSpacing/>
              <w:jc w:val="center"/>
              <w:rPr>
                <w:i/>
                <w:color w:val="00B050"/>
                <w:sz w:val="28"/>
                <w:szCs w:val="28"/>
              </w:rPr>
            </w:pPr>
            <w:r w:rsidRPr="001E5865">
              <w:rPr>
                <w:i/>
              </w:rPr>
              <w:t>Указывается сумма собственных и привлеченных средств за весь период по данной строке</w:t>
            </w:r>
          </w:p>
        </w:tc>
        <w:tc>
          <w:tcPr>
            <w:tcW w:w="1584" w:type="dxa"/>
            <w:vAlign w:val="center"/>
          </w:tcPr>
          <w:p w:rsidR="00BF076F" w:rsidRDefault="00BF076F" w:rsidP="00310184">
            <w:pPr>
              <w:widowControl w:val="0"/>
              <w:ind w:right="-2"/>
              <w:contextualSpacing/>
              <w:jc w:val="center"/>
              <w:rPr>
                <w:color w:val="00B050"/>
                <w:sz w:val="28"/>
                <w:szCs w:val="28"/>
              </w:rPr>
            </w:pPr>
            <w:r w:rsidRPr="001E5865">
              <w:rPr>
                <w:i/>
              </w:rPr>
              <w:t>Вычисляется автоматически</w:t>
            </w:r>
          </w:p>
        </w:tc>
      </w:tr>
      <w:tr w:rsidR="00BF076F" w:rsidRPr="00C01808" w:rsidTr="00560B2B">
        <w:tc>
          <w:tcPr>
            <w:tcW w:w="9947" w:type="dxa"/>
            <w:gridSpan w:val="6"/>
          </w:tcPr>
          <w:p w:rsidR="00BF076F" w:rsidRPr="00C01808" w:rsidRDefault="00BF076F" w:rsidP="00310184">
            <w:pPr>
              <w:widowControl w:val="0"/>
              <w:ind w:right="-2"/>
              <w:contextualSpacing/>
              <w:jc w:val="both"/>
              <w:rPr>
                <w:b/>
              </w:rPr>
            </w:pPr>
            <w:r w:rsidRPr="00C01808">
              <w:rPr>
                <w:b/>
              </w:rPr>
              <w:t xml:space="preserve">Комментарий: </w:t>
            </w:r>
          </w:p>
          <w:p w:rsidR="00BF076F" w:rsidRPr="00C01808" w:rsidRDefault="00BF076F" w:rsidP="00310184">
            <w:pPr>
              <w:widowControl w:val="0"/>
              <w:ind w:right="-2"/>
              <w:contextualSpacing/>
              <w:jc w:val="both"/>
              <w:rPr>
                <w:b/>
                <w:i/>
              </w:rPr>
            </w:pPr>
            <w:r w:rsidRPr="00535FAA">
              <w:rPr>
                <w:i/>
              </w:rPr>
              <w:t>Кратко пояснить назначение и необходимость данной услуги для решения задач проекта, выполнения мероприятий проекта, с указанием № задачи и № мероприятия проекта.</w:t>
            </w:r>
          </w:p>
        </w:tc>
      </w:tr>
    </w:tbl>
    <w:p w:rsidR="00BF076F" w:rsidRPr="001860A0" w:rsidRDefault="00BF076F" w:rsidP="00BF076F">
      <w:pPr>
        <w:widowControl w:val="0"/>
        <w:shd w:val="clear" w:color="auto" w:fill="FFFFFF" w:themeFill="background1"/>
        <w:ind w:right="-2" w:firstLine="709"/>
        <w:jc w:val="both"/>
        <w:rPr>
          <w:b/>
          <w:sz w:val="28"/>
          <w:szCs w:val="28"/>
        </w:rPr>
      </w:pPr>
    </w:p>
    <w:p w:rsidR="00BF076F" w:rsidRPr="00DB50A6" w:rsidRDefault="00BF076F" w:rsidP="00BF076F">
      <w:pPr>
        <w:widowControl w:val="0"/>
        <w:shd w:val="clear" w:color="auto" w:fill="FFFFFF" w:themeFill="background1"/>
        <w:ind w:right="-2" w:firstLine="567"/>
        <w:jc w:val="both"/>
        <w:rPr>
          <w:sz w:val="28"/>
          <w:szCs w:val="28"/>
        </w:rPr>
      </w:pPr>
      <w:r w:rsidRPr="00DB50A6">
        <w:rPr>
          <w:sz w:val="28"/>
          <w:szCs w:val="28"/>
        </w:rPr>
        <w:t>Расходы, которые можно включать в данную статью:</w:t>
      </w:r>
    </w:p>
    <w:p w:rsidR="00BF076F" w:rsidRDefault="00331832" w:rsidP="00BF076F">
      <w:pPr>
        <w:widowControl w:val="0"/>
        <w:ind w:right="-2" w:firstLine="567"/>
        <w:contextualSpacing/>
        <w:jc w:val="both"/>
        <w:rPr>
          <w:sz w:val="28"/>
          <w:szCs w:val="28"/>
        </w:rPr>
      </w:pPr>
      <w:r>
        <w:rPr>
          <w:sz w:val="28"/>
          <w:szCs w:val="28"/>
        </w:rPr>
        <w:t>создание информационно-</w:t>
      </w:r>
      <w:r w:rsidR="00BF076F" w:rsidRPr="00AC52D3">
        <w:rPr>
          <w:sz w:val="28"/>
          <w:szCs w:val="28"/>
        </w:rPr>
        <w:t>просветительских материалов для целевой группы проекта (буклеты, брошюры, другое);</w:t>
      </w:r>
    </w:p>
    <w:p w:rsidR="00BF076F" w:rsidRDefault="00BF076F" w:rsidP="00BF076F">
      <w:pPr>
        <w:widowControl w:val="0"/>
        <w:ind w:right="-2" w:firstLine="567"/>
        <w:contextualSpacing/>
        <w:jc w:val="both"/>
        <w:rPr>
          <w:rFonts w:eastAsia="PMingLiU"/>
          <w:kern w:val="2"/>
          <w:sz w:val="28"/>
          <w:szCs w:val="28"/>
          <w:lang w:eastAsia="ar-SA"/>
        </w:rPr>
      </w:pPr>
      <w:r w:rsidRPr="00C01808">
        <w:rPr>
          <w:rFonts w:eastAsia="PMingLiU"/>
          <w:kern w:val="2"/>
          <w:sz w:val="28"/>
          <w:szCs w:val="28"/>
          <w:lang w:eastAsia="ar-SA"/>
        </w:rPr>
        <w:t xml:space="preserve">Не финансируется за счет гранта приобретение/изготовление баннеров, </w:t>
      </w:r>
      <w:r>
        <w:rPr>
          <w:rFonts w:eastAsia="PMingLiU"/>
          <w:kern w:val="2"/>
          <w:sz w:val="28"/>
          <w:szCs w:val="28"/>
          <w:lang w:eastAsia="ar-SA"/>
        </w:rPr>
        <w:t xml:space="preserve">визиток, календарей, </w:t>
      </w:r>
      <w:r w:rsidRPr="00C01808">
        <w:rPr>
          <w:rFonts w:eastAsia="PMingLiU"/>
          <w:kern w:val="2"/>
          <w:sz w:val="28"/>
          <w:szCs w:val="28"/>
          <w:lang w:eastAsia="ar-SA"/>
        </w:rPr>
        <w:t>социальной рекламы, приобретение/создание/сопровождение электронных баз учета (банков данных).</w:t>
      </w:r>
    </w:p>
    <w:p w:rsidR="00BF076F" w:rsidRDefault="00BF076F" w:rsidP="00BF076F">
      <w:pPr>
        <w:widowControl w:val="0"/>
        <w:ind w:right="-2" w:firstLine="567"/>
        <w:contextualSpacing/>
        <w:jc w:val="both"/>
        <w:rPr>
          <w:rFonts w:eastAsia="PMingLiU"/>
          <w:i/>
          <w:kern w:val="2"/>
          <w:sz w:val="28"/>
          <w:szCs w:val="28"/>
          <w:lang w:eastAsia="ar-SA"/>
        </w:rPr>
      </w:pPr>
    </w:p>
    <w:p w:rsidR="00BF076F" w:rsidRPr="00A17853" w:rsidRDefault="00BF076F" w:rsidP="00BF076F">
      <w:pPr>
        <w:widowControl w:val="0"/>
        <w:ind w:right="-2" w:firstLine="567"/>
        <w:contextualSpacing/>
        <w:jc w:val="both"/>
        <w:rPr>
          <w:rFonts w:eastAsia="PMingLiU"/>
          <w:i/>
          <w:kern w:val="2"/>
          <w:sz w:val="28"/>
          <w:szCs w:val="28"/>
          <w:lang w:eastAsia="ar-SA"/>
        </w:rPr>
      </w:pPr>
      <w:r w:rsidRPr="00A17853">
        <w:rPr>
          <w:rFonts w:eastAsia="PMingLiU"/>
          <w:i/>
          <w:kern w:val="2"/>
          <w:sz w:val="28"/>
          <w:szCs w:val="28"/>
          <w:lang w:eastAsia="ar-SA"/>
        </w:rPr>
        <w:lastRenderedPageBreak/>
        <w:t>Пример:</w:t>
      </w:r>
    </w:p>
    <w:tbl>
      <w:tblPr>
        <w:tblStyle w:val="ad"/>
        <w:tblW w:w="0" w:type="auto"/>
        <w:tblInd w:w="108" w:type="dxa"/>
        <w:tblLayout w:type="fixed"/>
        <w:tblLook w:val="04A0" w:firstRow="1" w:lastRow="0" w:firstColumn="1" w:lastColumn="0" w:noHBand="0" w:noVBand="1"/>
      </w:tblPr>
      <w:tblGrid>
        <w:gridCol w:w="1857"/>
        <w:gridCol w:w="1579"/>
        <w:gridCol w:w="1577"/>
        <w:gridCol w:w="1551"/>
        <w:gridCol w:w="1810"/>
        <w:gridCol w:w="1549"/>
      </w:tblGrid>
      <w:tr w:rsidR="00BF076F" w:rsidRPr="003A2BCA" w:rsidTr="00560B2B">
        <w:tc>
          <w:tcPr>
            <w:tcW w:w="1857" w:type="dxa"/>
            <w:shd w:val="clear" w:color="auto" w:fill="BFBFBF" w:themeFill="background1" w:themeFillShade="BF"/>
            <w:vAlign w:val="center"/>
          </w:tcPr>
          <w:p w:rsidR="00BF076F" w:rsidRPr="003A2BCA" w:rsidRDefault="00BF076F" w:rsidP="00310184">
            <w:pPr>
              <w:jc w:val="center"/>
              <w:rPr>
                <w:b/>
                <w:sz w:val="18"/>
              </w:rPr>
            </w:pPr>
            <w:r w:rsidRPr="003A2BCA">
              <w:rPr>
                <w:b/>
                <w:sz w:val="18"/>
              </w:rPr>
              <w:t>Наименование расходов</w:t>
            </w:r>
          </w:p>
        </w:tc>
        <w:tc>
          <w:tcPr>
            <w:tcW w:w="1579" w:type="dxa"/>
            <w:shd w:val="clear" w:color="auto" w:fill="BFBFBF" w:themeFill="background1" w:themeFillShade="BF"/>
            <w:vAlign w:val="center"/>
          </w:tcPr>
          <w:p w:rsidR="00BF076F" w:rsidRPr="003A2BCA" w:rsidRDefault="00BF076F" w:rsidP="00310184">
            <w:pPr>
              <w:jc w:val="center"/>
              <w:rPr>
                <w:b/>
                <w:sz w:val="18"/>
              </w:rPr>
            </w:pPr>
            <w:r w:rsidRPr="003A2BCA">
              <w:rPr>
                <w:b/>
                <w:sz w:val="18"/>
              </w:rPr>
              <w:t>Стоимость единицы</w:t>
            </w:r>
          </w:p>
        </w:tc>
        <w:tc>
          <w:tcPr>
            <w:tcW w:w="1577" w:type="dxa"/>
            <w:shd w:val="clear" w:color="auto" w:fill="BFBFBF" w:themeFill="background1" w:themeFillShade="BF"/>
            <w:vAlign w:val="center"/>
          </w:tcPr>
          <w:p w:rsidR="00BF076F" w:rsidRPr="003A2BCA" w:rsidRDefault="00BF076F" w:rsidP="00310184">
            <w:pPr>
              <w:jc w:val="center"/>
              <w:rPr>
                <w:b/>
                <w:sz w:val="18"/>
              </w:rPr>
            </w:pPr>
            <w:r w:rsidRPr="003A2BCA">
              <w:rPr>
                <w:b/>
                <w:sz w:val="18"/>
              </w:rPr>
              <w:t>Количество единиц</w:t>
            </w:r>
          </w:p>
        </w:tc>
        <w:tc>
          <w:tcPr>
            <w:tcW w:w="1551" w:type="dxa"/>
            <w:shd w:val="clear" w:color="auto" w:fill="BFBFBF" w:themeFill="background1" w:themeFillShade="BF"/>
            <w:vAlign w:val="center"/>
          </w:tcPr>
          <w:p w:rsidR="00BF076F" w:rsidRPr="003A2BCA" w:rsidRDefault="00BF076F" w:rsidP="00310184">
            <w:pPr>
              <w:jc w:val="center"/>
              <w:rPr>
                <w:b/>
                <w:sz w:val="18"/>
              </w:rPr>
            </w:pPr>
            <w:r w:rsidRPr="003A2BCA">
              <w:rPr>
                <w:b/>
                <w:sz w:val="18"/>
              </w:rPr>
              <w:t>Общая стоимость</w:t>
            </w:r>
          </w:p>
        </w:tc>
        <w:tc>
          <w:tcPr>
            <w:tcW w:w="1810" w:type="dxa"/>
            <w:shd w:val="clear" w:color="auto" w:fill="BFBFBF" w:themeFill="background1" w:themeFillShade="BF"/>
            <w:vAlign w:val="center"/>
          </w:tcPr>
          <w:p w:rsidR="00BF076F" w:rsidRPr="003A2BCA" w:rsidRDefault="00BF076F" w:rsidP="00310184">
            <w:pPr>
              <w:jc w:val="center"/>
              <w:rPr>
                <w:b/>
                <w:sz w:val="18"/>
              </w:rPr>
            </w:pPr>
            <w:r w:rsidRPr="003A2BCA">
              <w:rPr>
                <w:b/>
                <w:sz w:val="18"/>
              </w:rPr>
              <w:t>Софинансирование</w:t>
            </w:r>
          </w:p>
        </w:tc>
        <w:tc>
          <w:tcPr>
            <w:tcW w:w="1549" w:type="dxa"/>
            <w:shd w:val="clear" w:color="auto" w:fill="BFBFBF" w:themeFill="background1" w:themeFillShade="BF"/>
            <w:vAlign w:val="center"/>
          </w:tcPr>
          <w:p w:rsidR="00BF076F" w:rsidRPr="003A2BCA" w:rsidRDefault="00BF076F" w:rsidP="00310184">
            <w:pPr>
              <w:jc w:val="center"/>
              <w:rPr>
                <w:b/>
                <w:sz w:val="18"/>
              </w:rPr>
            </w:pPr>
            <w:r w:rsidRPr="003A2BCA">
              <w:rPr>
                <w:b/>
                <w:sz w:val="18"/>
              </w:rPr>
              <w:t>Запрашиваемая сумма</w:t>
            </w:r>
          </w:p>
        </w:tc>
      </w:tr>
      <w:tr w:rsidR="00BF076F" w:rsidRPr="003A2BCA" w:rsidTr="00560B2B">
        <w:tc>
          <w:tcPr>
            <w:tcW w:w="1857" w:type="dxa"/>
            <w:vAlign w:val="center"/>
          </w:tcPr>
          <w:p w:rsidR="00BF076F" w:rsidRPr="003A2BCA" w:rsidRDefault="00BF076F" w:rsidP="00310184">
            <w:pPr>
              <w:widowControl w:val="0"/>
              <w:ind w:right="-2"/>
              <w:contextualSpacing/>
              <w:jc w:val="center"/>
              <w:rPr>
                <w:i/>
                <w:sz w:val="28"/>
                <w:szCs w:val="28"/>
              </w:rPr>
            </w:pPr>
            <w:r w:rsidRPr="00951E53">
              <w:rPr>
                <w:i/>
              </w:rPr>
              <w:t xml:space="preserve">Издание информационно - просветительских  материалов </w:t>
            </w:r>
            <w:r>
              <w:rPr>
                <w:i/>
              </w:rPr>
              <w:t xml:space="preserve">(буклетов) </w:t>
            </w:r>
            <w:r w:rsidRPr="00951E53">
              <w:rPr>
                <w:i/>
              </w:rPr>
              <w:t>для целевой группы (по договору с соответствующей организацией (типографией)</w:t>
            </w:r>
            <w:r>
              <w:rPr>
                <w:i/>
              </w:rPr>
              <w:t xml:space="preserve"> </w:t>
            </w:r>
          </w:p>
        </w:tc>
        <w:tc>
          <w:tcPr>
            <w:tcW w:w="1579" w:type="dxa"/>
            <w:vAlign w:val="center"/>
          </w:tcPr>
          <w:p w:rsidR="00BF076F" w:rsidRPr="003A2BCA" w:rsidRDefault="00BF076F" w:rsidP="00310184">
            <w:pPr>
              <w:widowControl w:val="0"/>
              <w:ind w:right="-2"/>
              <w:contextualSpacing/>
              <w:jc w:val="center"/>
              <w:rPr>
                <w:sz w:val="28"/>
                <w:szCs w:val="28"/>
              </w:rPr>
            </w:pPr>
            <w:r>
              <w:rPr>
                <w:i/>
              </w:rPr>
              <w:t>500</w:t>
            </w:r>
            <w:r w:rsidRPr="003A2BCA">
              <w:rPr>
                <w:i/>
              </w:rPr>
              <w:t>,00</w:t>
            </w:r>
          </w:p>
        </w:tc>
        <w:tc>
          <w:tcPr>
            <w:tcW w:w="1577" w:type="dxa"/>
            <w:vAlign w:val="center"/>
          </w:tcPr>
          <w:p w:rsidR="00BF076F" w:rsidRPr="003A2BCA" w:rsidRDefault="00BF076F" w:rsidP="00310184">
            <w:pPr>
              <w:jc w:val="center"/>
              <w:rPr>
                <w:i/>
                <w:sz w:val="18"/>
              </w:rPr>
            </w:pPr>
            <w:r w:rsidRPr="003A2BCA">
              <w:rPr>
                <w:i/>
                <w:sz w:val="18"/>
              </w:rPr>
              <w:t>1</w:t>
            </w:r>
            <w:r>
              <w:rPr>
                <w:i/>
                <w:sz w:val="18"/>
              </w:rPr>
              <w:t>00</w:t>
            </w:r>
          </w:p>
        </w:tc>
        <w:tc>
          <w:tcPr>
            <w:tcW w:w="1551" w:type="dxa"/>
            <w:vAlign w:val="center"/>
          </w:tcPr>
          <w:p w:rsidR="00BF076F" w:rsidRPr="003A2BCA" w:rsidRDefault="00BF076F" w:rsidP="00310184">
            <w:pPr>
              <w:widowControl w:val="0"/>
              <w:ind w:right="-2"/>
              <w:contextualSpacing/>
              <w:jc w:val="center"/>
              <w:rPr>
                <w:i/>
                <w:sz w:val="28"/>
                <w:szCs w:val="28"/>
              </w:rPr>
            </w:pPr>
            <w:r>
              <w:rPr>
                <w:i/>
              </w:rPr>
              <w:t>50</w:t>
            </w:r>
            <w:r w:rsidRPr="003A2BCA">
              <w:rPr>
                <w:i/>
              </w:rPr>
              <w:t> 000,00</w:t>
            </w:r>
          </w:p>
        </w:tc>
        <w:tc>
          <w:tcPr>
            <w:tcW w:w="1810" w:type="dxa"/>
            <w:vAlign w:val="center"/>
          </w:tcPr>
          <w:p w:rsidR="00BF076F" w:rsidRPr="003A2BCA" w:rsidRDefault="00BF076F" w:rsidP="00310184">
            <w:pPr>
              <w:widowControl w:val="0"/>
              <w:ind w:right="-2"/>
              <w:contextualSpacing/>
              <w:jc w:val="center"/>
              <w:rPr>
                <w:i/>
                <w:sz w:val="28"/>
                <w:szCs w:val="28"/>
              </w:rPr>
            </w:pPr>
            <w:r>
              <w:rPr>
                <w:i/>
              </w:rPr>
              <w:t>0</w:t>
            </w:r>
            <w:r w:rsidRPr="003A2BCA">
              <w:rPr>
                <w:i/>
              </w:rPr>
              <w:t>,00</w:t>
            </w:r>
          </w:p>
        </w:tc>
        <w:tc>
          <w:tcPr>
            <w:tcW w:w="1549" w:type="dxa"/>
            <w:vAlign w:val="center"/>
          </w:tcPr>
          <w:p w:rsidR="00BF076F" w:rsidRPr="003A2BCA" w:rsidRDefault="00BF076F" w:rsidP="00310184">
            <w:pPr>
              <w:widowControl w:val="0"/>
              <w:ind w:right="-2"/>
              <w:contextualSpacing/>
              <w:jc w:val="center"/>
              <w:rPr>
                <w:sz w:val="28"/>
                <w:szCs w:val="28"/>
              </w:rPr>
            </w:pPr>
            <w:r>
              <w:rPr>
                <w:i/>
              </w:rPr>
              <w:t>50</w:t>
            </w:r>
            <w:r w:rsidRPr="003A2BCA">
              <w:rPr>
                <w:i/>
              </w:rPr>
              <w:t> 000,00</w:t>
            </w:r>
          </w:p>
        </w:tc>
      </w:tr>
      <w:tr w:rsidR="00BF076F" w:rsidRPr="003A2BCA" w:rsidTr="00560B2B">
        <w:tc>
          <w:tcPr>
            <w:tcW w:w="9923" w:type="dxa"/>
            <w:gridSpan w:val="6"/>
          </w:tcPr>
          <w:p w:rsidR="00BF076F" w:rsidRPr="00A17853" w:rsidRDefault="00BF076F" w:rsidP="00310184">
            <w:pPr>
              <w:widowControl w:val="0"/>
              <w:ind w:right="-2"/>
              <w:contextualSpacing/>
              <w:jc w:val="both"/>
              <w:rPr>
                <w:b/>
              </w:rPr>
            </w:pPr>
            <w:r w:rsidRPr="00A17853">
              <w:rPr>
                <w:b/>
              </w:rPr>
              <w:t xml:space="preserve">Комментарий: </w:t>
            </w:r>
          </w:p>
          <w:p w:rsidR="00BF076F" w:rsidRPr="00A17853" w:rsidRDefault="00BF076F" w:rsidP="00310184">
            <w:pPr>
              <w:widowControl w:val="0"/>
              <w:ind w:right="-2"/>
              <w:contextualSpacing/>
              <w:jc w:val="both"/>
              <w:rPr>
                <w:i/>
              </w:rPr>
            </w:pPr>
            <w:r>
              <w:rPr>
                <w:i/>
              </w:rPr>
              <w:t>И</w:t>
            </w:r>
            <w:r w:rsidRPr="003603CD">
              <w:rPr>
                <w:i/>
              </w:rPr>
              <w:t>нформационно - просве</w:t>
            </w:r>
            <w:r>
              <w:rPr>
                <w:i/>
              </w:rPr>
              <w:t>тительские  материалы (буклеты</w:t>
            </w:r>
            <w:r w:rsidRPr="003603CD">
              <w:rPr>
                <w:i/>
              </w:rPr>
              <w:t>)</w:t>
            </w:r>
            <w:r>
              <w:rPr>
                <w:i/>
              </w:rPr>
              <w:t xml:space="preserve"> для участников целевой группы проекта, задача 4, мероприятия 4.1.</w:t>
            </w:r>
          </w:p>
        </w:tc>
      </w:tr>
    </w:tbl>
    <w:p w:rsidR="00BF076F" w:rsidRDefault="00BF076F" w:rsidP="00BF076F">
      <w:pPr>
        <w:widowControl w:val="0"/>
        <w:ind w:right="-2" w:firstLine="709"/>
        <w:contextualSpacing/>
        <w:jc w:val="both"/>
        <w:rPr>
          <w:rFonts w:eastAsia="PMingLiU"/>
          <w:color w:val="FF0000"/>
          <w:kern w:val="2"/>
          <w:sz w:val="28"/>
          <w:szCs w:val="28"/>
          <w:lang w:eastAsia="ar-SA"/>
        </w:rPr>
      </w:pPr>
    </w:p>
    <w:p w:rsidR="00BF076F" w:rsidRPr="00DB50A6" w:rsidRDefault="00DB50A6" w:rsidP="00BF076F">
      <w:pPr>
        <w:widowControl w:val="0"/>
        <w:ind w:right="-2" w:firstLine="567"/>
        <w:contextualSpacing/>
        <w:jc w:val="both"/>
        <w:rPr>
          <w:rFonts w:eastAsia="PMingLiU"/>
          <w:kern w:val="2"/>
          <w:sz w:val="28"/>
          <w:szCs w:val="28"/>
          <w:lang w:eastAsia="ar-SA"/>
        </w:rPr>
      </w:pPr>
      <w:r w:rsidRPr="00DB50A6">
        <w:rPr>
          <w:rFonts w:eastAsia="PMingLiU"/>
          <w:kern w:val="2"/>
          <w:sz w:val="28"/>
          <w:szCs w:val="28"/>
          <w:lang w:eastAsia="ar-SA"/>
        </w:rPr>
        <w:t>2.3.1.</w:t>
      </w:r>
      <w:r w:rsidR="00BF076F" w:rsidRPr="00DB50A6">
        <w:rPr>
          <w:rFonts w:eastAsia="PMingLiU"/>
          <w:kern w:val="2"/>
          <w:sz w:val="28"/>
          <w:szCs w:val="28"/>
          <w:lang w:eastAsia="ar-SA"/>
        </w:rPr>
        <w:t>5. Расходы на проведение мероприятий по специальным программам работы с целевой группой проекта, в том числе транспортные расходы для представителей целевой группы и сопровождающих их лиц</w:t>
      </w:r>
      <w:r w:rsidR="00331832" w:rsidRPr="00DB50A6">
        <w:rPr>
          <w:rFonts w:eastAsia="PMingLiU"/>
          <w:kern w:val="2"/>
          <w:sz w:val="28"/>
          <w:szCs w:val="28"/>
          <w:lang w:eastAsia="ar-SA"/>
        </w:rPr>
        <w:t>:</w:t>
      </w:r>
    </w:p>
    <w:p w:rsidR="00331832" w:rsidRPr="0064363A" w:rsidRDefault="00331832" w:rsidP="00BF076F">
      <w:pPr>
        <w:widowControl w:val="0"/>
        <w:ind w:right="-2" w:firstLine="567"/>
        <w:contextualSpacing/>
        <w:jc w:val="both"/>
        <w:rPr>
          <w:rFonts w:eastAsia="PMingLiU"/>
          <w:b/>
          <w:kern w:val="2"/>
          <w:sz w:val="28"/>
          <w:szCs w:val="28"/>
          <w:lang w:eastAsia="ar-SA"/>
        </w:rPr>
      </w:pPr>
    </w:p>
    <w:tbl>
      <w:tblPr>
        <w:tblStyle w:val="ad"/>
        <w:tblW w:w="0" w:type="auto"/>
        <w:tblInd w:w="108" w:type="dxa"/>
        <w:tblLook w:val="04A0" w:firstRow="1" w:lastRow="0" w:firstColumn="1" w:lastColumn="0" w:noHBand="0" w:noVBand="1"/>
      </w:tblPr>
      <w:tblGrid>
        <w:gridCol w:w="1578"/>
        <w:gridCol w:w="1667"/>
        <w:gridCol w:w="1652"/>
        <w:gridCol w:w="1644"/>
        <w:gridCol w:w="1810"/>
        <w:gridCol w:w="1584"/>
      </w:tblGrid>
      <w:tr w:rsidR="00BF076F" w:rsidTr="00560B2B">
        <w:tc>
          <w:tcPr>
            <w:tcW w:w="1578" w:type="dxa"/>
            <w:shd w:val="clear" w:color="auto" w:fill="BFBFBF" w:themeFill="background1" w:themeFillShade="BF"/>
            <w:vAlign w:val="center"/>
          </w:tcPr>
          <w:p w:rsidR="00BF076F" w:rsidRPr="001E5865" w:rsidRDefault="00BF076F" w:rsidP="00310184">
            <w:pPr>
              <w:jc w:val="center"/>
              <w:rPr>
                <w:b/>
                <w:sz w:val="18"/>
              </w:rPr>
            </w:pPr>
            <w:r w:rsidRPr="001E5865">
              <w:rPr>
                <w:b/>
                <w:sz w:val="18"/>
              </w:rPr>
              <w:t>Наименование расходов</w:t>
            </w:r>
          </w:p>
        </w:tc>
        <w:tc>
          <w:tcPr>
            <w:tcW w:w="1667" w:type="dxa"/>
            <w:shd w:val="clear" w:color="auto" w:fill="BFBFBF" w:themeFill="background1" w:themeFillShade="BF"/>
            <w:vAlign w:val="center"/>
          </w:tcPr>
          <w:p w:rsidR="00BF076F" w:rsidRPr="001E5865" w:rsidRDefault="00BF076F" w:rsidP="00310184">
            <w:pPr>
              <w:jc w:val="center"/>
              <w:rPr>
                <w:b/>
                <w:sz w:val="18"/>
              </w:rPr>
            </w:pPr>
            <w:r w:rsidRPr="001E5865">
              <w:rPr>
                <w:b/>
                <w:sz w:val="18"/>
              </w:rPr>
              <w:t>Стоимость единицы</w:t>
            </w:r>
          </w:p>
        </w:tc>
        <w:tc>
          <w:tcPr>
            <w:tcW w:w="1652" w:type="dxa"/>
            <w:shd w:val="clear" w:color="auto" w:fill="BFBFBF" w:themeFill="background1" w:themeFillShade="BF"/>
            <w:vAlign w:val="center"/>
          </w:tcPr>
          <w:p w:rsidR="00BF076F" w:rsidRPr="001E5865" w:rsidRDefault="00BF076F" w:rsidP="00310184">
            <w:pPr>
              <w:jc w:val="center"/>
              <w:rPr>
                <w:b/>
                <w:sz w:val="18"/>
              </w:rPr>
            </w:pPr>
            <w:r w:rsidRPr="001E5865">
              <w:rPr>
                <w:b/>
                <w:sz w:val="18"/>
              </w:rPr>
              <w:t>Количество единиц</w:t>
            </w:r>
          </w:p>
        </w:tc>
        <w:tc>
          <w:tcPr>
            <w:tcW w:w="1644" w:type="dxa"/>
            <w:shd w:val="clear" w:color="auto" w:fill="BFBFBF" w:themeFill="background1" w:themeFillShade="BF"/>
            <w:vAlign w:val="center"/>
          </w:tcPr>
          <w:p w:rsidR="00BF076F" w:rsidRPr="001E5865" w:rsidRDefault="00BF076F" w:rsidP="00310184">
            <w:pPr>
              <w:jc w:val="center"/>
              <w:rPr>
                <w:b/>
                <w:sz w:val="18"/>
              </w:rPr>
            </w:pPr>
            <w:r w:rsidRPr="001E5865">
              <w:rPr>
                <w:b/>
                <w:sz w:val="18"/>
              </w:rPr>
              <w:t>Общая стоимость</w:t>
            </w:r>
          </w:p>
        </w:tc>
        <w:tc>
          <w:tcPr>
            <w:tcW w:w="1810" w:type="dxa"/>
            <w:shd w:val="clear" w:color="auto" w:fill="BFBFBF" w:themeFill="background1" w:themeFillShade="BF"/>
            <w:vAlign w:val="center"/>
          </w:tcPr>
          <w:p w:rsidR="00BF076F" w:rsidRPr="001E5865" w:rsidRDefault="00BF076F" w:rsidP="00310184">
            <w:pPr>
              <w:jc w:val="center"/>
              <w:rPr>
                <w:b/>
                <w:sz w:val="18"/>
              </w:rPr>
            </w:pPr>
            <w:r w:rsidRPr="001E5865">
              <w:rPr>
                <w:b/>
                <w:sz w:val="18"/>
              </w:rPr>
              <w:t>Софинансирование</w:t>
            </w:r>
          </w:p>
        </w:tc>
        <w:tc>
          <w:tcPr>
            <w:tcW w:w="1584" w:type="dxa"/>
            <w:shd w:val="clear" w:color="auto" w:fill="BFBFBF" w:themeFill="background1" w:themeFillShade="BF"/>
            <w:vAlign w:val="center"/>
          </w:tcPr>
          <w:p w:rsidR="00BF076F" w:rsidRPr="001E5865" w:rsidRDefault="00BF076F" w:rsidP="00310184">
            <w:pPr>
              <w:jc w:val="center"/>
              <w:rPr>
                <w:b/>
                <w:sz w:val="18"/>
              </w:rPr>
            </w:pPr>
            <w:r w:rsidRPr="001E5865">
              <w:rPr>
                <w:b/>
                <w:sz w:val="18"/>
              </w:rPr>
              <w:t>Запрашиваемая сумма</w:t>
            </w:r>
          </w:p>
        </w:tc>
      </w:tr>
      <w:tr w:rsidR="00BF076F" w:rsidTr="00560B2B">
        <w:tc>
          <w:tcPr>
            <w:tcW w:w="1578" w:type="dxa"/>
            <w:vAlign w:val="center"/>
          </w:tcPr>
          <w:p w:rsidR="00BF076F" w:rsidRPr="001E5865" w:rsidRDefault="00BF076F" w:rsidP="00310184">
            <w:pPr>
              <w:widowControl w:val="0"/>
              <w:ind w:right="-2"/>
              <w:contextualSpacing/>
              <w:jc w:val="center"/>
              <w:rPr>
                <w:i/>
                <w:color w:val="00B050"/>
                <w:sz w:val="28"/>
                <w:szCs w:val="28"/>
              </w:rPr>
            </w:pPr>
            <w:r w:rsidRPr="001E5865">
              <w:rPr>
                <w:i/>
              </w:rPr>
              <w:t xml:space="preserve">Указывается наименование </w:t>
            </w:r>
            <w:r>
              <w:rPr>
                <w:i/>
              </w:rPr>
              <w:t>услуги</w:t>
            </w:r>
          </w:p>
        </w:tc>
        <w:tc>
          <w:tcPr>
            <w:tcW w:w="1667" w:type="dxa"/>
            <w:vAlign w:val="center"/>
          </w:tcPr>
          <w:p w:rsidR="00BF076F" w:rsidRDefault="00BF076F" w:rsidP="00310184">
            <w:pPr>
              <w:widowControl w:val="0"/>
              <w:tabs>
                <w:tab w:val="center" w:pos="720"/>
              </w:tabs>
              <w:ind w:right="-2"/>
              <w:contextualSpacing/>
              <w:jc w:val="center"/>
              <w:rPr>
                <w:color w:val="00B050"/>
                <w:sz w:val="28"/>
                <w:szCs w:val="28"/>
              </w:rPr>
            </w:pPr>
            <w:r w:rsidRPr="00DA56A3">
              <w:rPr>
                <w:i/>
              </w:rPr>
              <w:t xml:space="preserve">Стоимость </w:t>
            </w:r>
          </w:p>
        </w:tc>
        <w:tc>
          <w:tcPr>
            <w:tcW w:w="1652" w:type="dxa"/>
            <w:vAlign w:val="center"/>
          </w:tcPr>
          <w:p w:rsidR="00BF076F" w:rsidRPr="001E5865" w:rsidRDefault="00BF076F" w:rsidP="00310184">
            <w:pPr>
              <w:jc w:val="center"/>
              <w:rPr>
                <w:i/>
                <w:sz w:val="18"/>
              </w:rPr>
            </w:pPr>
            <w:r w:rsidRPr="001E5865">
              <w:rPr>
                <w:i/>
                <w:sz w:val="18"/>
              </w:rPr>
              <w:t xml:space="preserve">Количество </w:t>
            </w:r>
          </w:p>
        </w:tc>
        <w:tc>
          <w:tcPr>
            <w:tcW w:w="1644" w:type="dxa"/>
            <w:vAlign w:val="center"/>
          </w:tcPr>
          <w:p w:rsidR="00BF076F" w:rsidRPr="001E5865" w:rsidRDefault="00BF076F" w:rsidP="00310184">
            <w:pPr>
              <w:widowControl w:val="0"/>
              <w:ind w:right="-2"/>
              <w:contextualSpacing/>
              <w:jc w:val="center"/>
              <w:rPr>
                <w:i/>
                <w:color w:val="00B050"/>
                <w:sz w:val="28"/>
                <w:szCs w:val="28"/>
              </w:rPr>
            </w:pPr>
            <w:r w:rsidRPr="001E5865">
              <w:rPr>
                <w:i/>
              </w:rPr>
              <w:t>Вычисляется автоматически</w:t>
            </w:r>
          </w:p>
        </w:tc>
        <w:tc>
          <w:tcPr>
            <w:tcW w:w="1810" w:type="dxa"/>
            <w:vAlign w:val="center"/>
          </w:tcPr>
          <w:p w:rsidR="00BF076F" w:rsidRPr="001E5865" w:rsidRDefault="00BF076F" w:rsidP="00310184">
            <w:pPr>
              <w:widowControl w:val="0"/>
              <w:ind w:right="-2"/>
              <w:contextualSpacing/>
              <w:jc w:val="center"/>
              <w:rPr>
                <w:i/>
                <w:color w:val="00B050"/>
                <w:sz w:val="28"/>
                <w:szCs w:val="28"/>
              </w:rPr>
            </w:pPr>
            <w:r w:rsidRPr="001E5865">
              <w:rPr>
                <w:i/>
              </w:rPr>
              <w:t>Указывается сумма собственных и привлеченных средств за весь период по данной строке</w:t>
            </w:r>
          </w:p>
        </w:tc>
        <w:tc>
          <w:tcPr>
            <w:tcW w:w="1584" w:type="dxa"/>
            <w:vAlign w:val="center"/>
          </w:tcPr>
          <w:p w:rsidR="00BF076F" w:rsidRDefault="00BF076F" w:rsidP="00310184">
            <w:pPr>
              <w:widowControl w:val="0"/>
              <w:ind w:right="-2"/>
              <w:contextualSpacing/>
              <w:jc w:val="center"/>
              <w:rPr>
                <w:color w:val="00B050"/>
                <w:sz w:val="28"/>
                <w:szCs w:val="28"/>
              </w:rPr>
            </w:pPr>
            <w:r w:rsidRPr="001E5865">
              <w:rPr>
                <w:i/>
              </w:rPr>
              <w:t>Вычисляется автоматически</w:t>
            </w:r>
          </w:p>
        </w:tc>
      </w:tr>
      <w:tr w:rsidR="00BF076F" w:rsidTr="00560B2B">
        <w:tc>
          <w:tcPr>
            <w:tcW w:w="9935" w:type="dxa"/>
            <w:gridSpan w:val="6"/>
          </w:tcPr>
          <w:p w:rsidR="00BF076F" w:rsidRDefault="00BF076F" w:rsidP="00310184">
            <w:pPr>
              <w:widowControl w:val="0"/>
              <w:ind w:right="-2"/>
              <w:contextualSpacing/>
              <w:jc w:val="both"/>
              <w:rPr>
                <w:b/>
              </w:rPr>
            </w:pPr>
            <w:r>
              <w:rPr>
                <w:b/>
              </w:rPr>
              <w:t xml:space="preserve">Комментарий: </w:t>
            </w:r>
          </w:p>
          <w:p w:rsidR="00BF076F" w:rsidRPr="00535FAA" w:rsidRDefault="00BF076F" w:rsidP="00310184">
            <w:pPr>
              <w:widowControl w:val="0"/>
              <w:ind w:right="-2"/>
              <w:contextualSpacing/>
              <w:jc w:val="both"/>
              <w:rPr>
                <w:i/>
              </w:rPr>
            </w:pPr>
            <w:r w:rsidRPr="00535FAA">
              <w:rPr>
                <w:i/>
              </w:rPr>
              <w:t>Кратко пояснить назначение и необходимость данной услуги для решения задач проекта, выполнения мероприятий проекта, с указанием № задачи и № мероприятия проекта.</w:t>
            </w:r>
          </w:p>
        </w:tc>
      </w:tr>
    </w:tbl>
    <w:p w:rsidR="00DB50A6" w:rsidRDefault="00DB50A6" w:rsidP="00331832">
      <w:pPr>
        <w:widowControl w:val="0"/>
        <w:shd w:val="clear" w:color="auto" w:fill="FFFFFF" w:themeFill="background1"/>
        <w:ind w:right="-2" w:firstLine="567"/>
        <w:jc w:val="both"/>
        <w:rPr>
          <w:sz w:val="28"/>
          <w:szCs w:val="28"/>
        </w:rPr>
      </w:pPr>
    </w:p>
    <w:p w:rsidR="00331832" w:rsidRPr="00DB50A6" w:rsidRDefault="00BF076F" w:rsidP="00331832">
      <w:pPr>
        <w:widowControl w:val="0"/>
        <w:shd w:val="clear" w:color="auto" w:fill="FFFFFF" w:themeFill="background1"/>
        <w:ind w:right="-2" w:firstLine="567"/>
        <w:jc w:val="both"/>
        <w:rPr>
          <w:sz w:val="28"/>
          <w:szCs w:val="28"/>
        </w:rPr>
      </w:pPr>
      <w:r w:rsidRPr="00DB50A6">
        <w:rPr>
          <w:sz w:val="28"/>
          <w:szCs w:val="28"/>
        </w:rPr>
        <w:t>Расходы, которые можно включать в данную статью:</w:t>
      </w:r>
    </w:p>
    <w:p w:rsidR="00BF076F" w:rsidRPr="0064363A" w:rsidRDefault="00BF076F" w:rsidP="00BF076F">
      <w:pPr>
        <w:widowControl w:val="0"/>
        <w:ind w:right="-2" w:firstLine="567"/>
        <w:contextualSpacing/>
        <w:jc w:val="both"/>
        <w:rPr>
          <w:rFonts w:eastAsia="PMingLiU"/>
          <w:kern w:val="2"/>
          <w:sz w:val="28"/>
          <w:szCs w:val="28"/>
          <w:lang w:eastAsia="ar-SA"/>
        </w:rPr>
      </w:pPr>
      <w:r w:rsidRPr="0064363A">
        <w:rPr>
          <w:rFonts w:eastAsia="PMingLiU"/>
          <w:kern w:val="2"/>
          <w:sz w:val="28"/>
          <w:szCs w:val="28"/>
          <w:lang w:eastAsia="ar-SA"/>
        </w:rPr>
        <w:t>реализация специальных программ (по договору с юридическим лицом), в том числе проведение мероприятий по организации дневной занятости несовершеннолетних целевой группы, направленных на социально-трудовую реабилитацию и адаптацию (конкурсы профессионального мастерства, смотры профессий и другие мероприятия); проведение экскурсий (выездов) на территории Российской Федерации для несовершеннолетних целевой группы (в том числе: на производства, предприятия, в образовательные организации и др.);</w:t>
      </w:r>
    </w:p>
    <w:p w:rsidR="00BF076F" w:rsidRPr="0064363A" w:rsidRDefault="00BF076F" w:rsidP="00BF076F">
      <w:pPr>
        <w:widowControl w:val="0"/>
        <w:ind w:right="-2" w:firstLine="567"/>
        <w:contextualSpacing/>
        <w:jc w:val="both"/>
        <w:rPr>
          <w:rFonts w:eastAsia="PMingLiU"/>
          <w:kern w:val="2"/>
          <w:sz w:val="28"/>
          <w:szCs w:val="28"/>
          <w:lang w:eastAsia="ar-SA"/>
        </w:rPr>
      </w:pPr>
      <w:r w:rsidRPr="0064363A">
        <w:rPr>
          <w:rFonts w:eastAsia="PMingLiU"/>
          <w:kern w:val="2"/>
          <w:sz w:val="28"/>
          <w:szCs w:val="28"/>
          <w:lang w:eastAsia="ar-SA"/>
        </w:rPr>
        <w:t>посещение музеев, выставок, театров (по договору с юридическим лицом), в том числе в онлайн-формате;</w:t>
      </w:r>
    </w:p>
    <w:p w:rsidR="00BF076F" w:rsidRPr="0064363A" w:rsidRDefault="00BF076F" w:rsidP="00BF076F">
      <w:pPr>
        <w:widowControl w:val="0"/>
        <w:ind w:right="-2" w:firstLine="567"/>
        <w:contextualSpacing/>
        <w:jc w:val="both"/>
        <w:rPr>
          <w:rFonts w:eastAsia="PMingLiU"/>
          <w:kern w:val="2"/>
          <w:sz w:val="28"/>
          <w:szCs w:val="28"/>
          <w:lang w:eastAsia="ar-SA"/>
        </w:rPr>
      </w:pPr>
      <w:r w:rsidRPr="0064363A">
        <w:rPr>
          <w:rFonts w:eastAsia="PMingLiU"/>
          <w:kern w:val="2"/>
          <w:sz w:val="28"/>
          <w:szCs w:val="28"/>
          <w:lang w:eastAsia="ar-SA"/>
        </w:rPr>
        <w:t>оплата проезда представителей целевой группы и сопровождающих их лиц в пределах Российской Федерации, в том числе оплату проезда арендованным автотранспортом;</w:t>
      </w:r>
    </w:p>
    <w:p w:rsidR="00BF076F" w:rsidRPr="0064363A" w:rsidRDefault="00BF076F" w:rsidP="00BF076F">
      <w:pPr>
        <w:widowControl w:val="0"/>
        <w:ind w:right="-2" w:firstLine="567"/>
        <w:contextualSpacing/>
        <w:jc w:val="both"/>
        <w:rPr>
          <w:rFonts w:eastAsia="PMingLiU"/>
          <w:kern w:val="2"/>
          <w:sz w:val="28"/>
          <w:szCs w:val="28"/>
          <w:lang w:eastAsia="ar-SA"/>
        </w:rPr>
      </w:pPr>
      <w:r w:rsidRPr="0064363A">
        <w:rPr>
          <w:rFonts w:eastAsia="PMingLiU"/>
          <w:kern w:val="2"/>
          <w:sz w:val="28"/>
          <w:szCs w:val="28"/>
          <w:lang w:eastAsia="ar-SA"/>
        </w:rPr>
        <w:t>реализация социально-реабилитационных, реабилитационных здоровьесберегающих программ (по договору с юридическим лицом), в том числе, плавание; занятия в тренажёрных и фитнес залах – только в случае отсутствия соответствующего оборудования, помещения у организации – исполнителя (соисполнителя);</w:t>
      </w:r>
    </w:p>
    <w:p w:rsidR="00BF076F" w:rsidRPr="0064363A" w:rsidRDefault="00BF076F" w:rsidP="00BF076F">
      <w:pPr>
        <w:widowControl w:val="0"/>
        <w:ind w:right="-2" w:firstLine="567"/>
        <w:contextualSpacing/>
        <w:jc w:val="both"/>
        <w:rPr>
          <w:rFonts w:eastAsia="PMingLiU"/>
          <w:kern w:val="2"/>
          <w:sz w:val="28"/>
          <w:szCs w:val="28"/>
          <w:lang w:eastAsia="ar-SA"/>
        </w:rPr>
      </w:pPr>
      <w:r w:rsidRPr="0064363A">
        <w:rPr>
          <w:rFonts w:eastAsia="PMingLiU"/>
          <w:kern w:val="2"/>
          <w:sz w:val="28"/>
          <w:szCs w:val="28"/>
          <w:lang w:eastAsia="ar-SA"/>
        </w:rPr>
        <w:t xml:space="preserve">другие мероприятия, направленные на решение соответствующих задач по </w:t>
      </w:r>
      <w:r w:rsidRPr="0064363A">
        <w:rPr>
          <w:rFonts w:eastAsia="PMingLiU"/>
          <w:kern w:val="2"/>
          <w:sz w:val="28"/>
          <w:szCs w:val="28"/>
          <w:lang w:eastAsia="ar-SA"/>
        </w:rPr>
        <w:lastRenderedPageBreak/>
        <w:t>выбранному тематическому направлению (по договору с юридическим лицом);</w:t>
      </w:r>
    </w:p>
    <w:p w:rsidR="00BF076F" w:rsidRPr="0064363A" w:rsidRDefault="00BF076F" w:rsidP="00BF076F">
      <w:pPr>
        <w:widowControl w:val="0"/>
        <w:ind w:right="-2" w:firstLine="567"/>
        <w:contextualSpacing/>
        <w:jc w:val="both"/>
        <w:rPr>
          <w:rFonts w:eastAsia="PMingLiU"/>
          <w:kern w:val="2"/>
          <w:sz w:val="28"/>
          <w:szCs w:val="28"/>
          <w:lang w:eastAsia="ar-SA"/>
        </w:rPr>
      </w:pPr>
      <w:r w:rsidRPr="0064363A">
        <w:rPr>
          <w:rFonts w:eastAsia="PMingLiU"/>
          <w:kern w:val="2"/>
          <w:sz w:val="28"/>
          <w:szCs w:val="28"/>
          <w:lang w:eastAsia="ar-SA"/>
        </w:rPr>
        <w:t>оплата расходов, производимых при проведении мероприятий проекта на аренду оборудования, прокат инвентаря в рамках предусмотренных мероприятий, на основании договоров с юридическими лицами, при этом аренда помещений за счет средств гранта не производится.</w:t>
      </w:r>
    </w:p>
    <w:p w:rsidR="00BF076F" w:rsidRPr="0064363A" w:rsidRDefault="00BF076F" w:rsidP="00BF076F">
      <w:pPr>
        <w:widowControl w:val="0"/>
        <w:ind w:right="-2" w:firstLine="567"/>
        <w:contextualSpacing/>
        <w:jc w:val="both"/>
        <w:rPr>
          <w:rFonts w:eastAsia="PMingLiU"/>
          <w:kern w:val="2"/>
          <w:sz w:val="28"/>
          <w:szCs w:val="28"/>
          <w:lang w:eastAsia="ar-SA"/>
        </w:rPr>
      </w:pPr>
      <w:r w:rsidRPr="0064363A">
        <w:rPr>
          <w:rFonts w:eastAsia="PMingLiU"/>
          <w:kern w:val="2"/>
          <w:sz w:val="28"/>
          <w:szCs w:val="28"/>
          <w:lang w:eastAsia="ar-SA"/>
        </w:rPr>
        <w:t>Расходы за услуги специалистов (по договорам гражданско-правового характера), привлечение которых необходимо для реализации мероприятий проекта,  не включаются в эту группу видов расходов, а при их необходимости отражаются по группе видов расходов «</w:t>
      </w:r>
      <w:r w:rsidR="00455785">
        <w:rPr>
          <w:rFonts w:eastAsia="PMingLiU"/>
          <w:kern w:val="2"/>
          <w:sz w:val="28"/>
          <w:szCs w:val="28"/>
          <w:lang w:eastAsia="ar-SA"/>
        </w:rPr>
        <w:t>2.3.1.</w:t>
      </w:r>
      <w:r w:rsidRPr="00455785">
        <w:rPr>
          <w:rFonts w:eastAsia="PMingLiU"/>
          <w:kern w:val="2"/>
          <w:sz w:val="28"/>
          <w:szCs w:val="28"/>
          <w:lang w:eastAsia="ar-SA"/>
        </w:rPr>
        <w:t>3. Оплата услуг</w:t>
      </w:r>
      <w:r w:rsidRPr="0064363A">
        <w:rPr>
          <w:rFonts w:eastAsia="PMingLiU"/>
          <w:kern w:val="2"/>
          <w:sz w:val="28"/>
          <w:szCs w:val="28"/>
          <w:lang w:eastAsia="ar-SA"/>
        </w:rPr>
        <w:t xml:space="preserve"> привлеченных специалистов, непосредственно работающих с целевой группой проекта, включая страховые взносы».</w:t>
      </w:r>
    </w:p>
    <w:p w:rsidR="00BF076F" w:rsidRPr="0064363A" w:rsidRDefault="00BF076F" w:rsidP="00BF076F">
      <w:pPr>
        <w:widowControl w:val="0"/>
        <w:ind w:right="-2" w:firstLine="567"/>
        <w:contextualSpacing/>
        <w:jc w:val="both"/>
        <w:rPr>
          <w:rFonts w:eastAsia="PMingLiU"/>
          <w:kern w:val="2"/>
          <w:sz w:val="28"/>
          <w:szCs w:val="28"/>
          <w:lang w:eastAsia="ar-SA"/>
        </w:rPr>
      </w:pPr>
      <w:r w:rsidRPr="0064363A">
        <w:rPr>
          <w:rFonts w:eastAsia="PMingLiU"/>
          <w:kern w:val="2"/>
          <w:sz w:val="28"/>
          <w:szCs w:val="28"/>
          <w:lang w:eastAsia="ar-SA"/>
        </w:rPr>
        <w:t>Расходы по оплате организационных взносов (сборов) за участие в спортивных соревнованиях</w:t>
      </w:r>
      <w:r>
        <w:rPr>
          <w:rFonts w:eastAsia="PMingLiU"/>
          <w:kern w:val="2"/>
          <w:sz w:val="28"/>
          <w:szCs w:val="28"/>
          <w:lang w:eastAsia="ar-SA"/>
        </w:rPr>
        <w:t xml:space="preserve">, конкурсов различных направленностей </w:t>
      </w:r>
      <w:r w:rsidRPr="0064363A">
        <w:rPr>
          <w:rFonts w:eastAsia="PMingLiU"/>
          <w:kern w:val="2"/>
          <w:sz w:val="28"/>
          <w:szCs w:val="28"/>
          <w:lang w:eastAsia="ar-SA"/>
        </w:rPr>
        <w:t xml:space="preserve">не финансируются Фондом. </w:t>
      </w:r>
    </w:p>
    <w:p w:rsidR="00BF076F" w:rsidRPr="0064363A" w:rsidRDefault="00BF076F" w:rsidP="00BF076F">
      <w:pPr>
        <w:widowControl w:val="0"/>
        <w:ind w:right="-2" w:firstLine="567"/>
        <w:contextualSpacing/>
        <w:jc w:val="both"/>
        <w:rPr>
          <w:rFonts w:eastAsia="PMingLiU"/>
          <w:kern w:val="2"/>
          <w:sz w:val="28"/>
          <w:szCs w:val="28"/>
          <w:lang w:eastAsia="ar-SA"/>
        </w:rPr>
      </w:pPr>
      <w:r w:rsidRPr="0064363A">
        <w:rPr>
          <w:rFonts w:eastAsia="PMingLiU"/>
          <w:kern w:val="2"/>
          <w:sz w:val="28"/>
          <w:szCs w:val="28"/>
          <w:lang w:eastAsia="ar-SA"/>
        </w:rPr>
        <w:t>Расходы по охране помещений</w:t>
      </w:r>
      <w:r>
        <w:rPr>
          <w:rFonts w:eastAsia="PMingLiU"/>
          <w:kern w:val="2"/>
          <w:sz w:val="28"/>
          <w:szCs w:val="28"/>
          <w:lang w:eastAsia="ar-SA"/>
        </w:rPr>
        <w:t>, питание (в том числе кофе-брейки)</w:t>
      </w:r>
      <w:r w:rsidRPr="0064363A">
        <w:rPr>
          <w:rFonts w:eastAsia="PMingLiU"/>
          <w:kern w:val="2"/>
          <w:sz w:val="28"/>
          <w:szCs w:val="28"/>
          <w:lang w:eastAsia="ar-SA"/>
        </w:rPr>
        <w:t xml:space="preserve"> финансируются заявителем за счет собственных и (или) привлеченных средств. </w:t>
      </w:r>
    </w:p>
    <w:p w:rsidR="00BF076F" w:rsidRDefault="00BF076F" w:rsidP="00BF076F">
      <w:pPr>
        <w:widowControl w:val="0"/>
        <w:ind w:right="-2" w:firstLine="567"/>
        <w:contextualSpacing/>
        <w:jc w:val="both"/>
        <w:rPr>
          <w:sz w:val="28"/>
          <w:szCs w:val="28"/>
        </w:rPr>
      </w:pPr>
      <w:r w:rsidRPr="0064363A">
        <w:rPr>
          <w:rFonts w:eastAsia="PMingLiU"/>
          <w:kern w:val="2"/>
          <w:sz w:val="28"/>
          <w:szCs w:val="28"/>
          <w:lang w:eastAsia="ar-SA"/>
        </w:rPr>
        <w:t xml:space="preserve">Не финансируется за счет гранта </w:t>
      </w:r>
      <w:r w:rsidRPr="0064363A">
        <w:rPr>
          <w:sz w:val="28"/>
          <w:szCs w:val="28"/>
        </w:rPr>
        <w:t>оплата услуг по обучению представителей целевой группы, добровольцев, участвующих в реализации мероприятий проекта, обучение родителей (законных представителей) детей.</w:t>
      </w:r>
    </w:p>
    <w:p w:rsidR="00DB50A6" w:rsidRPr="0064363A" w:rsidRDefault="00DB50A6" w:rsidP="00BF076F">
      <w:pPr>
        <w:widowControl w:val="0"/>
        <w:ind w:right="-2" w:firstLine="567"/>
        <w:contextualSpacing/>
        <w:jc w:val="both"/>
        <w:rPr>
          <w:rFonts w:eastAsia="PMingLiU"/>
          <w:b/>
          <w:kern w:val="2"/>
          <w:sz w:val="28"/>
          <w:szCs w:val="28"/>
          <w:lang w:eastAsia="ar-SA"/>
        </w:rPr>
      </w:pPr>
    </w:p>
    <w:tbl>
      <w:tblPr>
        <w:tblStyle w:val="ad"/>
        <w:tblW w:w="0" w:type="auto"/>
        <w:tblLook w:val="04A0" w:firstRow="1" w:lastRow="0" w:firstColumn="1" w:lastColumn="0" w:noHBand="0" w:noVBand="1"/>
      </w:tblPr>
      <w:tblGrid>
        <w:gridCol w:w="1686"/>
        <w:gridCol w:w="1667"/>
        <w:gridCol w:w="1652"/>
        <w:gridCol w:w="1644"/>
        <w:gridCol w:w="1810"/>
        <w:gridCol w:w="1678"/>
      </w:tblGrid>
      <w:tr w:rsidR="00BF076F" w:rsidTr="00310184">
        <w:tc>
          <w:tcPr>
            <w:tcW w:w="1686" w:type="dxa"/>
            <w:shd w:val="clear" w:color="auto" w:fill="BFBFBF" w:themeFill="background1" w:themeFillShade="BF"/>
            <w:vAlign w:val="center"/>
          </w:tcPr>
          <w:p w:rsidR="00BF076F" w:rsidRPr="001E5865" w:rsidRDefault="00BF076F" w:rsidP="00310184">
            <w:pPr>
              <w:jc w:val="center"/>
              <w:rPr>
                <w:b/>
                <w:sz w:val="18"/>
              </w:rPr>
            </w:pPr>
            <w:r w:rsidRPr="001E5865">
              <w:rPr>
                <w:b/>
                <w:sz w:val="18"/>
              </w:rPr>
              <w:t>Наименование расходов</w:t>
            </w:r>
          </w:p>
        </w:tc>
        <w:tc>
          <w:tcPr>
            <w:tcW w:w="1667" w:type="dxa"/>
            <w:shd w:val="clear" w:color="auto" w:fill="BFBFBF" w:themeFill="background1" w:themeFillShade="BF"/>
            <w:vAlign w:val="center"/>
          </w:tcPr>
          <w:p w:rsidR="00BF076F" w:rsidRPr="001E5865" w:rsidRDefault="00BF076F" w:rsidP="00310184">
            <w:pPr>
              <w:jc w:val="center"/>
              <w:rPr>
                <w:b/>
                <w:sz w:val="18"/>
              </w:rPr>
            </w:pPr>
            <w:r w:rsidRPr="001E5865">
              <w:rPr>
                <w:b/>
                <w:sz w:val="18"/>
              </w:rPr>
              <w:t>Стоимость единицы</w:t>
            </w:r>
          </w:p>
        </w:tc>
        <w:tc>
          <w:tcPr>
            <w:tcW w:w="1652" w:type="dxa"/>
            <w:shd w:val="clear" w:color="auto" w:fill="BFBFBF" w:themeFill="background1" w:themeFillShade="BF"/>
            <w:vAlign w:val="center"/>
          </w:tcPr>
          <w:p w:rsidR="00BF076F" w:rsidRPr="001E5865" w:rsidRDefault="00BF076F" w:rsidP="00310184">
            <w:pPr>
              <w:jc w:val="center"/>
              <w:rPr>
                <w:b/>
                <w:sz w:val="18"/>
              </w:rPr>
            </w:pPr>
            <w:r w:rsidRPr="001E5865">
              <w:rPr>
                <w:b/>
                <w:sz w:val="18"/>
              </w:rPr>
              <w:t>Количество единиц</w:t>
            </w:r>
          </w:p>
        </w:tc>
        <w:tc>
          <w:tcPr>
            <w:tcW w:w="1644" w:type="dxa"/>
            <w:shd w:val="clear" w:color="auto" w:fill="BFBFBF" w:themeFill="background1" w:themeFillShade="BF"/>
            <w:vAlign w:val="center"/>
          </w:tcPr>
          <w:p w:rsidR="00BF076F" w:rsidRPr="001E5865" w:rsidRDefault="00BF076F" w:rsidP="00310184">
            <w:pPr>
              <w:jc w:val="center"/>
              <w:rPr>
                <w:b/>
                <w:sz w:val="18"/>
              </w:rPr>
            </w:pPr>
            <w:r w:rsidRPr="001E5865">
              <w:rPr>
                <w:b/>
                <w:sz w:val="18"/>
              </w:rPr>
              <w:t>Общая стоимость</w:t>
            </w:r>
          </w:p>
        </w:tc>
        <w:tc>
          <w:tcPr>
            <w:tcW w:w="1810" w:type="dxa"/>
            <w:shd w:val="clear" w:color="auto" w:fill="BFBFBF" w:themeFill="background1" w:themeFillShade="BF"/>
            <w:vAlign w:val="center"/>
          </w:tcPr>
          <w:p w:rsidR="00BF076F" w:rsidRPr="001E5865" w:rsidRDefault="00BF076F" w:rsidP="00310184">
            <w:pPr>
              <w:jc w:val="center"/>
              <w:rPr>
                <w:b/>
                <w:sz w:val="18"/>
              </w:rPr>
            </w:pPr>
            <w:r w:rsidRPr="001E5865">
              <w:rPr>
                <w:b/>
                <w:sz w:val="18"/>
              </w:rPr>
              <w:t>Софинансирование</w:t>
            </w:r>
          </w:p>
        </w:tc>
        <w:tc>
          <w:tcPr>
            <w:tcW w:w="1678" w:type="dxa"/>
            <w:shd w:val="clear" w:color="auto" w:fill="BFBFBF" w:themeFill="background1" w:themeFillShade="BF"/>
            <w:vAlign w:val="center"/>
          </w:tcPr>
          <w:p w:rsidR="00BF076F" w:rsidRPr="001E5865" w:rsidRDefault="00BF076F" w:rsidP="00310184">
            <w:pPr>
              <w:jc w:val="center"/>
              <w:rPr>
                <w:b/>
                <w:sz w:val="18"/>
              </w:rPr>
            </w:pPr>
            <w:r w:rsidRPr="001E5865">
              <w:rPr>
                <w:b/>
                <w:sz w:val="18"/>
              </w:rPr>
              <w:t>Запрашиваемая сумма</w:t>
            </w:r>
          </w:p>
        </w:tc>
      </w:tr>
      <w:tr w:rsidR="00BF076F" w:rsidTr="00310184">
        <w:trPr>
          <w:trHeight w:val="431"/>
        </w:trPr>
        <w:tc>
          <w:tcPr>
            <w:tcW w:w="1686" w:type="dxa"/>
            <w:vAlign w:val="center"/>
          </w:tcPr>
          <w:p w:rsidR="00BF076F" w:rsidRPr="001E5865" w:rsidRDefault="00BF076F" w:rsidP="00310184">
            <w:pPr>
              <w:widowControl w:val="0"/>
              <w:ind w:right="-2"/>
              <w:contextualSpacing/>
              <w:jc w:val="center"/>
              <w:rPr>
                <w:i/>
                <w:color w:val="00B050"/>
                <w:sz w:val="28"/>
                <w:szCs w:val="28"/>
              </w:rPr>
            </w:pPr>
            <w:r>
              <w:rPr>
                <w:i/>
              </w:rPr>
              <w:t>Билеты в театр</w:t>
            </w:r>
          </w:p>
        </w:tc>
        <w:tc>
          <w:tcPr>
            <w:tcW w:w="1667" w:type="dxa"/>
            <w:vAlign w:val="center"/>
          </w:tcPr>
          <w:p w:rsidR="00BF076F" w:rsidRDefault="00BF076F" w:rsidP="00310184">
            <w:pPr>
              <w:widowControl w:val="0"/>
              <w:tabs>
                <w:tab w:val="center" w:pos="720"/>
              </w:tabs>
              <w:ind w:right="-2"/>
              <w:contextualSpacing/>
              <w:jc w:val="center"/>
              <w:rPr>
                <w:color w:val="00B050"/>
                <w:sz w:val="28"/>
                <w:szCs w:val="28"/>
              </w:rPr>
            </w:pPr>
            <w:r>
              <w:rPr>
                <w:i/>
              </w:rPr>
              <w:t>1 000,00</w:t>
            </w:r>
          </w:p>
        </w:tc>
        <w:tc>
          <w:tcPr>
            <w:tcW w:w="1652" w:type="dxa"/>
            <w:vAlign w:val="center"/>
          </w:tcPr>
          <w:p w:rsidR="00BF076F" w:rsidRPr="001E5865" w:rsidRDefault="00BF076F" w:rsidP="00310184">
            <w:pPr>
              <w:jc w:val="center"/>
              <w:rPr>
                <w:i/>
                <w:sz w:val="18"/>
              </w:rPr>
            </w:pPr>
            <w:r>
              <w:rPr>
                <w:i/>
                <w:sz w:val="18"/>
              </w:rPr>
              <w:t>30</w:t>
            </w:r>
            <w:r w:rsidRPr="001E5865">
              <w:rPr>
                <w:i/>
                <w:sz w:val="18"/>
              </w:rPr>
              <w:t xml:space="preserve"> </w:t>
            </w:r>
          </w:p>
        </w:tc>
        <w:tc>
          <w:tcPr>
            <w:tcW w:w="1644" w:type="dxa"/>
            <w:vAlign w:val="center"/>
          </w:tcPr>
          <w:p w:rsidR="00BF076F" w:rsidRPr="001E5865" w:rsidRDefault="00BF076F" w:rsidP="00310184">
            <w:pPr>
              <w:widowControl w:val="0"/>
              <w:ind w:right="-2"/>
              <w:contextualSpacing/>
              <w:jc w:val="center"/>
              <w:rPr>
                <w:i/>
                <w:color w:val="00B050"/>
                <w:sz w:val="28"/>
                <w:szCs w:val="28"/>
              </w:rPr>
            </w:pPr>
            <w:r>
              <w:rPr>
                <w:i/>
              </w:rPr>
              <w:t>30 000,00</w:t>
            </w:r>
          </w:p>
        </w:tc>
        <w:tc>
          <w:tcPr>
            <w:tcW w:w="1810" w:type="dxa"/>
            <w:vAlign w:val="center"/>
          </w:tcPr>
          <w:p w:rsidR="00BF076F" w:rsidRPr="001E5865" w:rsidRDefault="00BF076F" w:rsidP="00310184">
            <w:pPr>
              <w:widowControl w:val="0"/>
              <w:ind w:right="-2"/>
              <w:contextualSpacing/>
              <w:jc w:val="center"/>
              <w:rPr>
                <w:i/>
                <w:color w:val="00B050"/>
                <w:sz w:val="28"/>
                <w:szCs w:val="28"/>
              </w:rPr>
            </w:pPr>
            <w:r>
              <w:rPr>
                <w:i/>
              </w:rPr>
              <w:t>0,00</w:t>
            </w:r>
          </w:p>
        </w:tc>
        <w:tc>
          <w:tcPr>
            <w:tcW w:w="1678" w:type="dxa"/>
            <w:vAlign w:val="center"/>
          </w:tcPr>
          <w:p w:rsidR="00BF076F" w:rsidRDefault="00BF076F" w:rsidP="00310184">
            <w:pPr>
              <w:widowControl w:val="0"/>
              <w:ind w:right="-2"/>
              <w:contextualSpacing/>
              <w:jc w:val="center"/>
              <w:rPr>
                <w:color w:val="00B050"/>
                <w:sz w:val="28"/>
                <w:szCs w:val="28"/>
              </w:rPr>
            </w:pPr>
            <w:r>
              <w:rPr>
                <w:i/>
              </w:rPr>
              <w:t>30 000,00</w:t>
            </w:r>
          </w:p>
        </w:tc>
      </w:tr>
      <w:tr w:rsidR="00BF076F" w:rsidTr="00310184">
        <w:tc>
          <w:tcPr>
            <w:tcW w:w="10137" w:type="dxa"/>
            <w:gridSpan w:val="6"/>
          </w:tcPr>
          <w:p w:rsidR="00BF076F" w:rsidRDefault="00BF076F" w:rsidP="00310184">
            <w:pPr>
              <w:widowControl w:val="0"/>
              <w:ind w:right="-2"/>
              <w:contextualSpacing/>
              <w:jc w:val="both"/>
              <w:rPr>
                <w:b/>
              </w:rPr>
            </w:pPr>
            <w:r>
              <w:rPr>
                <w:b/>
              </w:rPr>
              <w:t xml:space="preserve">Комментарий: </w:t>
            </w:r>
          </w:p>
          <w:p w:rsidR="00BF076F" w:rsidRPr="00535FAA" w:rsidRDefault="00BF076F" w:rsidP="00310184">
            <w:pPr>
              <w:widowControl w:val="0"/>
              <w:ind w:right="-2"/>
              <w:contextualSpacing/>
              <w:jc w:val="both"/>
              <w:rPr>
                <w:i/>
              </w:rPr>
            </w:pPr>
            <w:r>
              <w:rPr>
                <w:i/>
              </w:rPr>
              <w:t xml:space="preserve">Организация </w:t>
            </w:r>
            <w:r w:rsidRPr="008471AB">
              <w:rPr>
                <w:i/>
              </w:rPr>
              <w:t>досугов</w:t>
            </w:r>
            <w:r>
              <w:rPr>
                <w:i/>
              </w:rPr>
              <w:t>ых мероприятий для целевой группы проекта</w:t>
            </w:r>
            <w:r w:rsidRPr="008471AB">
              <w:rPr>
                <w:i/>
              </w:rPr>
              <w:t>, задача 3, мероприятие 3.2.</w:t>
            </w:r>
          </w:p>
        </w:tc>
      </w:tr>
    </w:tbl>
    <w:p w:rsidR="00BF076F" w:rsidRDefault="00BF076F" w:rsidP="00BF076F">
      <w:pPr>
        <w:widowControl w:val="0"/>
        <w:ind w:right="-2" w:firstLine="567"/>
        <w:contextualSpacing/>
        <w:jc w:val="both"/>
        <w:rPr>
          <w:rFonts w:eastAsia="PMingLiU"/>
          <w:b/>
          <w:color w:val="7030A0"/>
          <w:kern w:val="2"/>
          <w:sz w:val="28"/>
          <w:szCs w:val="28"/>
          <w:lang w:eastAsia="ar-SA"/>
        </w:rPr>
      </w:pPr>
    </w:p>
    <w:p w:rsidR="00BF076F" w:rsidRPr="00DB50A6" w:rsidRDefault="00DB50A6" w:rsidP="00BF076F">
      <w:pPr>
        <w:widowControl w:val="0"/>
        <w:ind w:right="-2" w:firstLine="567"/>
        <w:contextualSpacing/>
        <w:jc w:val="both"/>
        <w:rPr>
          <w:rFonts w:eastAsia="PMingLiU"/>
          <w:kern w:val="2"/>
          <w:sz w:val="28"/>
          <w:szCs w:val="28"/>
          <w:lang w:eastAsia="ar-SA"/>
        </w:rPr>
      </w:pPr>
      <w:r w:rsidRPr="00DB50A6">
        <w:rPr>
          <w:rFonts w:eastAsia="PMingLiU"/>
          <w:kern w:val="2"/>
          <w:sz w:val="28"/>
          <w:szCs w:val="28"/>
          <w:lang w:eastAsia="ar-SA"/>
        </w:rPr>
        <w:t>2.3.1.</w:t>
      </w:r>
      <w:r w:rsidR="00BF076F" w:rsidRPr="00DB50A6">
        <w:rPr>
          <w:rFonts w:eastAsia="PMingLiU"/>
          <w:kern w:val="2"/>
          <w:sz w:val="28"/>
          <w:szCs w:val="28"/>
          <w:lang w:eastAsia="ar-SA"/>
        </w:rPr>
        <w:t xml:space="preserve">6. </w:t>
      </w:r>
      <w:r w:rsidR="00BF076F" w:rsidRPr="00DB50A6">
        <w:rPr>
          <w:sz w:val="28"/>
          <w:szCs w:val="28"/>
        </w:rPr>
        <w:t>Расходы за счет собственных средств</w:t>
      </w:r>
      <w:r w:rsidR="00BF076F" w:rsidRPr="00DB50A6">
        <w:rPr>
          <w:rFonts w:eastAsia="PMingLiU"/>
          <w:kern w:val="2"/>
          <w:sz w:val="28"/>
          <w:szCs w:val="28"/>
          <w:lang w:eastAsia="ar-SA"/>
        </w:rPr>
        <w:t>:</w:t>
      </w:r>
    </w:p>
    <w:p w:rsidR="00BF076F" w:rsidRPr="00BD42CB" w:rsidRDefault="00BF076F" w:rsidP="00BF076F">
      <w:pPr>
        <w:widowControl w:val="0"/>
        <w:ind w:right="-2" w:firstLine="567"/>
        <w:contextualSpacing/>
        <w:jc w:val="both"/>
        <w:rPr>
          <w:rFonts w:eastAsia="PMingLiU"/>
          <w:b/>
          <w:i/>
          <w:kern w:val="2"/>
          <w:sz w:val="28"/>
          <w:szCs w:val="28"/>
          <w:lang w:eastAsia="ar-SA"/>
        </w:rPr>
      </w:pPr>
      <w:r w:rsidRPr="00BD42CB">
        <w:rPr>
          <w:rFonts w:eastAsia="PMingLiU"/>
          <w:kern w:val="2"/>
          <w:sz w:val="28"/>
          <w:szCs w:val="28"/>
          <w:lang w:eastAsia="ar-SA"/>
        </w:rPr>
        <w:t>Указываются расходы только за счет собственных средств, необходимые для реализации мероприятий проекта</w:t>
      </w:r>
      <w:r w:rsidRPr="00BD42CB">
        <w:rPr>
          <w:rFonts w:eastAsia="PMingLiU"/>
          <w:b/>
          <w:i/>
          <w:kern w:val="2"/>
          <w:sz w:val="28"/>
          <w:szCs w:val="28"/>
          <w:lang w:eastAsia="ar-SA"/>
        </w:rPr>
        <w:t>.</w:t>
      </w:r>
    </w:p>
    <w:tbl>
      <w:tblPr>
        <w:tblStyle w:val="ad"/>
        <w:tblW w:w="0" w:type="auto"/>
        <w:tblLook w:val="04A0" w:firstRow="1" w:lastRow="0" w:firstColumn="1" w:lastColumn="0" w:noHBand="0" w:noVBand="1"/>
      </w:tblPr>
      <w:tblGrid>
        <w:gridCol w:w="1686"/>
        <w:gridCol w:w="1667"/>
        <w:gridCol w:w="1652"/>
        <w:gridCol w:w="1644"/>
        <w:gridCol w:w="1810"/>
        <w:gridCol w:w="1678"/>
      </w:tblGrid>
      <w:tr w:rsidR="00BF076F" w:rsidRPr="00BD42CB" w:rsidTr="00310184">
        <w:tc>
          <w:tcPr>
            <w:tcW w:w="1686" w:type="dxa"/>
            <w:shd w:val="clear" w:color="auto" w:fill="BFBFBF" w:themeFill="background1" w:themeFillShade="BF"/>
            <w:vAlign w:val="center"/>
          </w:tcPr>
          <w:p w:rsidR="00BF076F" w:rsidRPr="00BD42CB" w:rsidRDefault="00BF076F" w:rsidP="00310184">
            <w:pPr>
              <w:jc w:val="center"/>
              <w:rPr>
                <w:b/>
                <w:sz w:val="18"/>
              </w:rPr>
            </w:pPr>
            <w:r w:rsidRPr="00BD42CB">
              <w:rPr>
                <w:b/>
                <w:sz w:val="18"/>
              </w:rPr>
              <w:t>Наименование расходов</w:t>
            </w:r>
          </w:p>
        </w:tc>
        <w:tc>
          <w:tcPr>
            <w:tcW w:w="1667" w:type="dxa"/>
            <w:shd w:val="clear" w:color="auto" w:fill="BFBFBF" w:themeFill="background1" w:themeFillShade="BF"/>
            <w:vAlign w:val="center"/>
          </w:tcPr>
          <w:p w:rsidR="00BF076F" w:rsidRPr="00BD42CB" w:rsidRDefault="00BF076F" w:rsidP="00310184">
            <w:pPr>
              <w:jc w:val="center"/>
              <w:rPr>
                <w:b/>
                <w:sz w:val="18"/>
              </w:rPr>
            </w:pPr>
            <w:r w:rsidRPr="00BD42CB">
              <w:rPr>
                <w:b/>
                <w:sz w:val="18"/>
              </w:rPr>
              <w:t>Стоимость единицы</w:t>
            </w:r>
          </w:p>
        </w:tc>
        <w:tc>
          <w:tcPr>
            <w:tcW w:w="1652" w:type="dxa"/>
            <w:shd w:val="clear" w:color="auto" w:fill="BFBFBF" w:themeFill="background1" w:themeFillShade="BF"/>
            <w:vAlign w:val="center"/>
          </w:tcPr>
          <w:p w:rsidR="00BF076F" w:rsidRPr="00BD42CB" w:rsidRDefault="00BF076F" w:rsidP="00310184">
            <w:pPr>
              <w:jc w:val="center"/>
              <w:rPr>
                <w:b/>
                <w:sz w:val="18"/>
              </w:rPr>
            </w:pPr>
            <w:r w:rsidRPr="00BD42CB">
              <w:rPr>
                <w:b/>
                <w:sz w:val="18"/>
              </w:rPr>
              <w:t>Количество единиц</w:t>
            </w:r>
          </w:p>
        </w:tc>
        <w:tc>
          <w:tcPr>
            <w:tcW w:w="1644" w:type="dxa"/>
            <w:shd w:val="clear" w:color="auto" w:fill="BFBFBF" w:themeFill="background1" w:themeFillShade="BF"/>
            <w:vAlign w:val="center"/>
          </w:tcPr>
          <w:p w:rsidR="00BF076F" w:rsidRPr="00BD42CB" w:rsidRDefault="00BF076F" w:rsidP="00310184">
            <w:pPr>
              <w:jc w:val="center"/>
              <w:rPr>
                <w:b/>
                <w:sz w:val="18"/>
              </w:rPr>
            </w:pPr>
            <w:r w:rsidRPr="00BD42CB">
              <w:rPr>
                <w:b/>
                <w:sz w:val="18"/>
              </w:rPr>
              <w:t>Общая стоимость</w:t>
            </w:r>
          </w:p>
        </w:tc>
        <w:tc>
          <w:tcPr>
            <w:tcW w:w="1810" w:type="dxa"/>
            <w:shd w:val="clear" w:color="auto" w:fill="BFBFBF" w:themeFill="background1" w:themeFillShade="BF"/>
            <w:vAlign w:val="center"/>
          </w:tcPr>
          <w:p w:rsidR="00BF076F" w:rsidRPr="00BD42CB" w:rsidRDefault="00BF076F" w:rsidP="00310184">
            <w:pPr>
              <w:jc w:val="center"/>
              <w:rPr>
                <w:b/>
                <w:sz w:val="18"/>
              </w:rPr>
            </w:pPr>
            <w:r w:rsidRPr="00BD42CB">
              <w:rPr>
                <w:b/>
                <w:sz w:val="18"/>
              </w:rPr>
              <w:t>Софинансирование</w:t>
            </w:r>
          </w:p>
        </w:tc>
        <w:tc>
          <w:tcPr>
            <w:tcW w:w="1678" w:type="dxa"/>
            <w:shd w:val="clear" w:color="auto" w:fill="BFBFBF" w:themeFill="background1" w:themeFillShade="BF"/>
            <w:vAlign w:val="center"/>
          </w:tcPr>
          <w:p w:rsidR="00BF076F" w:rsidRPr="00BD42CB" w:rsidRDefault="00BF076F" w:rsidP="00310184">
            <w:pPr>
              <w:jc w:val="center"/>
              <w:rPr>
                <w:b/>
                <w:sz w:val="18"/>
              </w:rPr>
            </w:pPr>
            <w:r w:rsidRPr="00BD42CB">
              <w:rPr>
                <w:b/>
                <w:sz w:val="18"/>
              </w:rPr>
              <w:t>Запрашиваемая сумма</w:t>
            </w:r>
          </w:p>
        </w:tc>
      </w:tr>
      <w:tr w:rsidR="00BF076F" w:rsidRPr="00BD42CB" w:rsidTr="00310184">
        <w:tc>
          <w:tcPr>
            <w:tcW w:w="1686" w:type="dxa"/>
            <w:vAlign w:val="center"/>
          </w:tcPr>
          <w:p w:rsidR="00BF076F" w:rsidRPr="00BD42CB" w:rsidRDefault="00BF076F" w:rsidP="00310184">
            <w:pPr>
              <w:widowControl w:val="0"/>
              <w:ind w:right="-2"/>
              <w:contextualSpacing/>
              <w:jc w:val="center"/>
              <w:rPr>
                <w:i/>
                <w:sz w:val="28"/>
                <w:szCs w:val="28"/>
              </w:rPr>
            </w:pPr>
            <w:r w:rsidRPr="00BD42CB">
              <w:rPr>
                <w:i/>
              </w:rPr>
              <w:t xml:space="preserve">Указывается наименование расхода  </w:t>
            </w:r>
          </w:p>
        </w:tc>
        <w:tc>
          <w:tcPr>
            <w:tcW w:w="1667" w:type="dxa"/>
            <w:vAlign w:val="center"/>
          </w:tcPr>
          <w:p w:rsidR="00BF076F" w:rsidRPr="00BD42CB" w:rsidRDefault="00BF076F" w:rsidP="00310184">
            <w:pPr>
              <w:widowControl w:val="0"/>
              <w:ind w:right="-2"/>
              <w:contextualSpacing/>
              <w:jc w:val="center"/>
              <w:rPr>
                <w:sz w:val="28"/>
                <w:szCs w:val="28"/>
              </w:rPr>
            </w:pPr>
            <w:r w:rsidRPr="00BD42CB">
              <w:rPr>
                <w:i/>
              </w:rPr>
              <w:t xml:space="preserve">Стоимость </w:t>
            </w:r>
          </w:p>
        </w:tc>
        <w:tc>
          <w:tcPr>
            <w:tcW w:w="1652" w:type="dxa"/>
            <w:vAlign w:val="center"/>
          </w:tcPr>
          <w:p w:rsidR="00BF076F" w:rsidRPr="00BD42CB" w:rsidRDefault="00BF076F" w:rsidP="00310184">
            <w:pPr>
              <w:jc w:val="center"/>
              <w:rPr>
                <w:i/>
                <w:sz w:val="18"/>
              </w:rPr>
            </w:pPr>
            <w:r w:rsidRPr="00BD42CB">
              <w:rPr>
                <w:i/>
                <w:sz w:val="18"/>
              </w:rPr>
              <w:t>Количество</w:t>
            </w:r>
          </w:p>
        </w:tc>
        <w:tc>
          <w:tcPr>
            <w:tcW w:w="1644" w:type="dxa"/>
            <w:vAlign w:val="center"/>
          </w:tcPr>
          <w:p w:rsidR="00BF076F" w:rsidRPr="00BD42CB" w:rsidRDefault="00BF076F" w:rsidP="00310184">
            <w:pPr>
              <w:widowControl w:val="0"/>
              <w:ind w:right="-2"/>
              <w:contextualSpacing/>
              <w:jc w:val="center"/>
              <w:rPr>
                <w:i/>
                <w:sz w:val="28"/>
                <w:szCs w:val="28"/>
              </w:rPr>
            </w:pPr>
            <w:r w:rsidRPr="00BD42CB">
              <w:rPr>
                <w:i/>
              </w:rPr>
              <w:t>Вычисляется автоматически</w:t>
            </w:r>
          </w:p>
        </w:tc>
        <w:tc>
          <w:tcPr>
            <w:tcW w:w="1810" w:type="dxa"/>
            <w:vAlign w:val="center"/>
          </w:tcPr>
          <w:p w:rsidR="00BF076F" w:rsidRPr="00BD42CB" w:rsidRDefault="00BF076F" w:rsidP="00310184">
            <w:pPr>
              <w:widowControl w:val="0"/>
              <w:ind w:right="-2"/>
              <w:contextualSpacing/>
              <w:jc w:val="center"/>
              <w:rPr>
                <w:i/>
                <w:sz w:val="28"/>
                <w:szCs w:val="28"/>
              </w:rPr>
            </w:pPr>
            <w:r w:rsidRPr="00BD42CB">
              <w:rPr>
                <w:i/>
              </w:rPr>
              <w:t>Указывается сумма собственных средств за весь период по данной строке</w:t>
            </w:r>
          </w:p>
        </w:tc>
        <w:tc>
          <w:tcPr>
            <w:tcW w:w="1678" w:type="dxa"/>
            <w:vAlign w:val="center"/>
          </w:tcPr>
          <w:p w:rsidR="00BF076F" w:rsidRPr="00BD42CB" w:rsidRDefault="00BF076F" w:rsidP="00310184">
            <w:pPr>
              <w:widowControl w:val="0"/>
              <w:ind w:right="-2"/>
              <w:contextualSpacing/>
              <w:jc w:val="center"/>
              <w:rPr>
                <w:sz w:val="28"/>
                <w:szCs w:val="28"/>
              </w:rPr>
            </w:pPr>
            <w:r w:rsidRPr="00BD42CB">
              <w:rPr>
                <w:i/>
              </w:rPr>
              <w:t xml:space="preserve">Вычисляется автоматически </w:t>
            </w:r>
            <w:r w:rsidRPr="00BD42CB">
              <w:rPr>
                <w:b/>
                <w:i/>
                <w:u w:val="single"/>
              </w:rPr>
              <w:t>(0,00)</w:t>
            </w:r>
          </w:p>
        </w:tc>
      </w:tr>
      <w:tr w:rsidR="00BF076F" w:rsidRPr="00BD42CB" w:rsidTr="00310184">
        <w:trPr>
          <w:trHeight w:val="511"/>
        </w:trPr>
        <w:tc>
          <w:tcPr>
            <w:tcW w:w="10137" w:type="dxa"/>
            <w:gridSpan w:val="6"/>
          </w:tcPr>
          <w:p w:rsidR="00BF076F" w:rsidRPr="00BD42CB" w:rsidRDefault="00BF076F" w:rsidP="00310184">
            <w:pPr>
              <w:widowControl w:val="0"/>
              <w:ind w:right="-2"/>
              <w:contextualSpacing/>
              <w:jc w:val="both"/>
              <w:rPr>
                <w:b/>
              </w:rPr>
            </w:pPr>
            <w:r w:rsidRPr="00BD42CB">
              <w:rPr>
                <w:b/>
              </w:rPr>
              <w:t xml:space="preserve">Комментарий: </w:t>
            </w:r>
          </w:p>
          <w:p w:rsidR="00BF076F" w:rsidRPr="00BD42CB" w:rsidRDefault="00BF076F" w:rsidP="00310184">
            <w:pPr>
              <w:widowControl w:val="0"/>
              <w:ind w:right="-2"/>
              <w:contextualSpacing/>
              <w:jc w:val="both"/>
              <w:rPr>
                <w:b/>
                <w:i/>
              </w:rPr>
            </w:pPr>
            <w:r w:rsidRPr="00BD42CB">
              <w:rPr>
                <w:i/>
              </w:rPr>
              <w:t>Указать № задачи и № мероприятия проекта</w:t>
            </w:r>
          </w:p>
        </w:tc>
      </w:tr>
    </w:tbl>
    <w:p w:rsidR="00BF076F" w:rsidRPr="00BD42CB" w:rsidRDefault="00BF076F" w:rsidP="00BF076F">
      <w:pPr>
        <w:widowControl w:val="0"/>
        <w:ind w:right="-2" w:firstLine="709"/>
        <w:contextualSpacing/>
        <w:jc w:val="both"/>
        <w:rPr>
          <w:rFonts w:eastAsia="PMingLiU"/>
          <w:b/>
          <w:i/>
          <w:kern w:val="2"/>
          <w:sz w:val="28"/>
          <w:szCs w:val="28"/>
          <w:lang w:eastAsia="ar-SA"/>
        </w:rPr>
      </w:pPr>
    </w:p>
    <w:p w:rsidR="00BF076F" w:rsidRPr="00795FB7" w:rsidRDefault="00795FB7" w:rsidP="00BF076F">
      <w:pPr>
        <w:widowControl w:val="0"/>
        <w:ind w:right="-2" w:firstLine="567"/>
        <w:contextualSpacing/>
        <w:jc w:val="both"/>
        <w:rPr>
          <w:rFonts w:eastAsia="PMingLiU"/>
          <w:kern w:val="2"/>
          <w:sz w:val="28"/>
          <w:szCs w:val="28"/>
          <w:lang w:eastAsia="ar-SA"/>
        </w:rPr>
      </w:pPr>
      <w:r w:rsidRPr="00795FB7">
        <w:rPr>
          <w:rFonts w:eastAsia="PMingLiU"/>
          <w:kern w:val="2"/>
          <w:sz w:val="28"/>
          <w:szCs w:val="28"/>
          <w:lang w:eastAsia="ar-SA"/>
        </w:rPr>
        <w:t>2.3.1.7.</w:t>
      </w:r>
      <w:r w:rsidR="00BF076F" w:rsidRPr="00795FB7">
        <w:rPr>
          <w:rFonts w:eastAsia="PMingLiU"/>
          <w:kern w:val="2"/>
          <w:sz w:val="28"/>
          <w:szCs w:val="28"/>
          <w:lang w:eastAsia="ar-SA"/>
        </w:rPr>
        <w:t xml:space="preserve"> </w:t>
      </w:r>
      <w:r w:rsidR="00BF076F" w:rsidRPr="00795FB7">
        <w:rPr>
          <w:sz w:val="28"/>
          <w:szCs w:val="28"/>
        </w:rPr>
        <w:t xml:space="preserve">Расходы за счет </w:t>
      </w:r>
      <w:r w:rsidR="00BF076F" w:rsidRPr="00795FB7">
        <w:rPr>
          <w:rFonts w:eastAsia="PMingLiU"/>
          <w:kern w:val="2"/>
          <w:sz w:val="28"/>
          <w:szCs w:val="28"/>
          <w:lang w:eastAsia="ar-SA"/>
        </w:rPr>
        <w:t>привлеченных средств:</w:t>
      </w:r>
    </w:p>
    <w:p w:rsidR="00BF076F" w:rsidRPr="00BD42CB" w:rsidRDefault="00BF076F" w:rsidP="00BF076F">
      <w:pPr>
        <w:widowControl w:val="0"/>
        <w:ind w:right="-2" w:firstLine="567"/>
        <w:contextualSpacing/>
        <w:jc w:val="both"/>
        <w:rPr>
          <w:rFonts w:eastAsia="PMingLiU"/>
          <w:b/>
          <w:i/>
          <w:kern w:val="2"/>
          <w:sz w:val="28"/>
          <w:szCs w:val="28"/>
          <w:lang w:eastAsia="ar-SA"/>
        </w:rPr>
      </w:pPr>
      <w:r w:rsidRPr="00BD42CB">
        <w:rPr>
          <w:rFonts w:eastAsia="PMingLiU"/>
          <w:kern w:val="2"/>
          <w:sz w:val="28"/>
          <w:szCs w:val="28"/>
          <w:lang w:eastAsia="ar-SA"/>
        </w:rPr>
        <w:t>Указываются расходы только за счет привлеченных средств, необходимые для реализации мероприятий проекта</w:t>
      </w:r>
      <w:r w:rsidRPr="00BD42CB">
        <w:rPr>
          <w:rFonts w:eastAsia="PMingLiU"/>
          <w:b/>
          <w:i/>
          <w:kern w:val="2"/>
          <w:sz w:val="28"/>
          <w:szCs w:val="28"/>
          <w:lang w:eastAsia="ar-SA"/>
        </w:rPr>
        <w:t>.</w:t>
      </w:r>
    </w:p>
    <w:tbl>
      <w:tblPr>
        <w:tblStyle w:val="ad"/>
        <w:tblW w:w="0" w:type="auto"/>
        <w:tblLook w:val="04A0" w:firstRow="1" w:lastRow="0" w:firstColumn="1" w:lastColumn="0" w:noHBand="0" w:noVBand="1"/>
      </w:tblPr>
      <w:tblGrid>
        <w:gridCol w:w="1686"/>
        <w:gridCol w:w="1667"/>
        <w:gridCol w:w="1652"/>
        <w:gridCol w:w="1644"/>
        <w:gridCol w:w="1810"/>
        <w:gridCol w:w="1678"/>
      </w:tblGrid>
      <w:tr w:rsidR="00BF076F" w:rsidRPr="00BD42CB" w:rsidTr="00310184">
        <w:tc>
          <w:tcPr>
            <w:tcW w:w="1686" w:type="dxa"/>
            <w:shd w:val="clear" w:color="auto" w:fill="BFBFBF" w:themeFill="background1" w:themeFillShade="BF"/>
            <w:vAlign w:val="center"/>
          </w:tcPr>
          <w:p w:rsidR="00BF076F" w:rsidRPr="00BD42CB" w:rsidRDefault="00BF076F" w:rsidP="00310184">
            <w:pPr>
              <w:jc w:val="center"/>
              <w:rPr>
                <w:b/>
                <w:sz w:val="18"/>
              </w:rPr>
            </w:pPr>
            <w:r w:rsidRPr="00BD42CB">
              <w:rPr>
                <w:b/>
                <w:sz w:val="18"/>
              </w:rPr>
              <w:t>Наименование расходов</w:t>
            </w:r>
          </w:p>
        </w:tc>
        <w:tc>
          <w:tcPr>
            <w:tcW w:w="1667" w:type="dxa"/>
            <w:shd w:val="clear" w:color="auto" w:fill="BFBFBF" w:themeFill="background1" w:themeFillShade="BF"/>
            <w:vAlign w:val="center"/>
          </w:tcPr>
          <w:p w:rsidR="00BF076F" w:rsidRPr="00BD42CB" w:rsidRDefault="00BF076F" w:rsidP="00310184">
            <w:pPr>
              <w:jc w:val="center"/>
              <w:rPr>
                <w:b/>
                <w:sz w:val="18"/>
              </w:rPr>
            </w:pPr>
            <w:r w:rsidRPr="00BD42CB">
              <w:rPr>
                <w:b/>
                <w:sz w:val="18"/>
              </w:rPr>
              <w:t>Стоимость единицы</w:t>
            </w:r>
          </w:p>
        </w:tc>
        <w:tc>
          <w:tcPr>
            <w:tcW w:w="1652" w:type="dxa"/>
            <w:shd w:val="clear" w:color="auto" w:fill="BFBFBF" w:themeFill="background1" w:themeFillShade="BF"/>
            <w:vAlign w:val="center"/>
          </w:tcPr>
          <w:p w:rsidR="00BF076F" w:rsidRPr="00BD42CB" w:rsidRDefault="00BF076F" w:rsidP="00310184">
            <w:pPr>
              <w:jc w:val="center"/>
              <w:rPr>
                <w:b/>
                <w:sz w:val="18"/>
              </w:rPr>
            </w:pPr>
            <w:r w:rsidRPr="00BD42CB">
              <w:rPr>
                <w:b/>
                <w:sz w:val="18"/>
              </w:rPr>
              <w:t>Количество единиц</w:t>
            </w:r>
          </w:p>
        </w:tc>
        <w:tc>
          <w:tcPr>
            <w:tcW w:w="1644" w:type="dxa"/>
            <w:shd w:val="clear" w:color="auto" w:fill="BFBFBF" w:themeFill="background1" w:themeFillShade="BF"/>
            <w:vAlign w:val="center"/>
          </w:tcPr>
          <w:p w:rsidR="00BF076F" w:rsidRPr="00BD42CB" w:rsidRDefault="00BF076F" w:rsidP="00310184">
            <w:pPr>
              <w:jc w:val="center"/>
              <w:rPr>
                <w:b/>
                <w:sz w:val="18"/>
              </w:rPr>
            </w:pPr>
            <w:r w:rsidRPr="00BD42CB">
              <w:rPr>
                <w:b/>
                <w:sz w:val="18"/>
              </w:rPr>
              <w:t>Общая стоимость</w:t>
            </w:r>
          </w:p>
        </w:tc>
        <w:tc>
          <w:tcPr>
            <w:tcW w:w="1810" w:type="dxa"/>
            <w:shd w:val="clear" w:color="auto" w:fill="BFBFBF" w:themeFill="background1" w:themeFillShade="BF"/>
            <w:vAlign w:val="center"/>
          </w:tcPr>
          <w:p w:rsidR="00BF076F" w:rsidRPr="00BD42CB" w:rsidRDefault="00BF076F" w:rsidP="00310184">
            <w:pPr>
              <w:jc w:val="center"/>
              <w:rPr>
                <w:b/>
                <w:sz w:val="18"/>
              </w:rPr>
            </w:pPr>
            <w:r w:rsidRPr="00BD42CB">
              <w:rPr>
                <w:b/>
                <w:sz w:val="18"/>
              </w:rPr>
              <w:t>Софинансирование</w:t>
            </w:r>
          </w:p>
        </w:tc>
        <w:tc>
          <w:tcPr>
            <w:tcW w:w="1678" w:type="dxa"/>
            <w:shd w:val="clear" w:color="auto" w:fill="BFBFBF" w:themeFill="background1" w:themeFillShade="BF"/>
            <w:vAlign w:val="center"/>
          </w:tcPr>
          <w:p w:rsidR="00BF076F" w:rsidRPr="00BD42CB" w:rsidRDefault="00BF076F" w:rsidP="00310184">
            <w:pPr>
              <w:jc w:val="center"/>
              <w:rPr>
                <w:b/>
                <w:sz w:val="18"/>
              </w:rPr>
            </w:pPr>
            <w:r w:rsidRPr="00BD42CB">
              <w:rPr>
                <w:b/>
                <w:sz w:val="18"/>
              </w:rPr>
              <w:t>Запрашиваемая сумма</w:t>
            </w:r>
          </w:p>
        </w:tc>
      </w:tr>
      <w:tr w:rsidR="00BF076F" w:rsidRPr="00BD42CB" w:rsidTr="00310184">
        <w:tc>
          <w:tcPr>
            <w:tcW w:w="1686" w:type="dxa"/>
            <w:vAlign w:val="center"/>
          </w:tcPr>
          <w:p w:rsidR="00BF076F" w:rsidRPr="00BD42CB" w:rsidRDefault="00BF076F" w:rsidP="00310184">
            <w:pPr>
              <w:widowControl w:val="0"/>
              <w:ind w:right="-2"/>
              <w:contextualSpacing/>
              <w:jc w:val="center"/>
              <w:rPr>
                <w:i/>
                <w:sz w:val="28"/>
                <w:szCs w:val="28"/>
              </w:rPr>
            </w:pPr>
            <w:r w:rsidRPr="00BD42CB">
              <w:rPr>
                <w:i/>
              </w:rPr>
              <w:t xml:space="preserve">Указывается наименование расхода  </w:t>
            </w:r>
          </w:p>
        </w:tc>
        <w:tc>
          <w:tcPr>
            <w:tcW w:w="1667" w:type="dxa"/>
            <w:vAlign w:val="center"/>
          </w:tcPr>
          <w:p w:rsidR="00BF076F" w:rsidRPr="00BD42CB" w:rsidRDefault="00BF076F" w:rsidP="00310184">
            <w:pPr>
              <w:widowControl w:val="0"/>
              <w:ind w:right="-2"/>
              <w:contextualSpacing/>
              <w:jc w:val="center"/>
              <w:rPr>
                <w:sz w:val="28"/>
                <w:szCs w:val="28"/>
              </w:rPr>
            </w:pPr>
            <w:r w:rsidRPr="00BD42CB">
              <w:rPr>
                <w:i/>
              </w:rPr>
              <w:t xml:space="preserve">Стоимость </w:t>
            </w:r>
          </w:p>
        </w:tc>
        <w:tc>
          <w:tcPr>
            <w:tcW w:w="1652" w:type="dxa"/>
            <w:vAlign w:val="center"/>
          </w:tcPr>
          <w:p w:rsidR="00BF076F" w:rsidRPr="00BD42CB" w:rsidRDefault="00BF076F" w:rsidP="00310184">
            <w:pPr>
              <w:jc w:val="center"/>
              <w:rPr>
                <w:i/>
                <w:sz w:val="18"/>
              </w:rPr>
            </w:pPr>
            <w:r w:rsidRPr="00BD42CB">
              <w:rPr>
                <w:i/>
                <w:sz w:val="18"/>
              </w:rPr>
              <w:t>Количество</w:t>
            </w:r>
          </w:p>
        </w:tc>
        <w:tc>
          <w:tcPr>
            <w:tcW w:w="1644" w:type="dxa"/>
            <w:vAlign w:val="center"/>
          </w:tcPr>
          <w:p w:rsidR="00BF076F" w:rsidRPr="00BD42CB" w:rsidRDefault="00BF076F" w:rsidP="00310184">
            <w:pPr>
              <w:widowControl w:val="0"/>
              <w:ind w:right="-2"/>
              <w:contextualSpacing/>
              <w:jc w:val="center"/>
              <w:rPr>
                <w:i/>
                <w:sz w:val="28"/>
                <w:szCs w:val="28"/>
              </w:rPr>
            </w:pPr>
            <w:r w:rsidRPr="00BD42CB">
              <w:rPr>
                <w:i/>
              </w:rPr>
              <w:t>Вычисляется автоматически</w:t>
            </w:r>
          </w:p>
        </w:tc>
        <w:tc>
          <w:tcPr>
            <w:tcW w:w="1810" w:type="dxa"/>
            <w:vAlign w:val="center"/>
          </w:tcPr>
          <w:p w:rsidR="00BF076F" w:rsidRPr="00BD42CB" w:rsidRDefault="00BF076F" w:rsidP="00310184">
            <w:pPr>
              <w:widowControl w:val="0"/>
              <w:ind w:right="-2"/>
              <w:contextualSpacing/>
              <w:jc w:val="center"/>
              <w:rPr>
                <w:i/>
                <w:sz w:val="28"/>
                <w:szCs w:val="28"/>
              </w:rPr>
            </w:pPr>
            <w:r w:rsidRPr="00BD42CB">
              <w:rPr>
                <w:i/>
              </w:rPr>
              <w:t>Указывается сумма привлеченных средств за весь период по данной строке</w:t>
            </w:r>
          </w:p>
        </w:tc>
        <w:tc>
          <w:tcPr>
            <w:tcW w:w="1678" w:type="dxa"/>
            <w:vAlign w:val="center"/>
          </w:tcPr>
          <w:p w:rsidR="00BF076F" w:rsidRPr="00BD42CB" w:rsidRDefault="00BF076F" w:rsidP="00310184">
            <w:pPr>
              <w:widowControl w:val="0"/>
              <w:ind w:right="-2"/>
              <w:contextualSpacing/>
              <w:jc w:val="center"/>
              <w:rPr>
                <w:sz w:val="28"/>
                <w:szCs w:val="28"/>
              </w:rPr>
            </w:pPr>
            <w:r w:rsidRPr="00BD42CB">
              <w:rPr>
                <w:i/>
              </w:rPr>
              <w:t xml:space="preserve">Вычисляется автоматически </w:t>
            </w:r>
            <w:r w:rsidRPr="00BD42CB">
              <w:rPr>
                <w:b/>
                <w:i/>
                <w:u w:val="single"/>
              </w:rPr>
              <w:t>(0,00)</w:t>
            </w:r>
          </w:p>
        </w:tc>
      </w:tr>
      <w:tr w:rsidR="00BF076F" w:rsidRPr="00BD42CB" w:rsidTr="00310184">
        <w:tc>
          <w:tcPr>
            <w:tcW w:w="10137" w:type="dxa"/>
            <w:gridSpan w:val="6"/>
          </w:tcPr>
          <w:p w:rsidR="00BF076F" w:rsidRPr="00BD42CB" w:rsidRDefault="00BF076F" w:rsidP="00310184">
            <w:pPr>
              <w:widowControl w:val="0"/>
              <w:ind w:right="-2"/>
              <w:contextualSpacing/>
              <w:jc w:val="both"/>
              <w:rPr>
                <w:b/>
              </w:rPr>
            </w:pPr>
            <w:r w:rsidRPr="00BD42CB">
              <w:rPr>
                <w:b/>
              </w:rPr>
              <w:t xml:space="preserve">Комментарий: </w:t>
            </w:r>
          </w:p>
          <w:p w:rsidR="00BF076F" w:rsidRPr="00BD42CB" w:rsidRDefault="00BF076F" w:rsidP="00310184">
            <w:pPr>
              <w:widowControl w:val="0"/>
              <w:ind w:right="-2"/>
              <w:contextualSpacing/>
              <w:jc w:val="both"/>
              <w:rPr>
                <w:b/>
                <w:i/>
              </w:rPr>
            </w:pPr>
            <w:r w:rsidRPr="00BD42CB">
              <w:rPr>
                <w:i/>
              </w:rPr>
              <w:lastRenderedPageBreak/>
              <w:t>Указать № задачи и № мероприятия проекта</w:t>
            </w:r>
          </w:p>
        </w:tc>
      </w:tr>
    </w:tbl>
    <w:p w:rsidR="00BF076F" w:rsidRDefault="00BF076F" w:rsidP="00BF076F">
      <w:pPr>
        <w:widowControl w:val="0"/>
        <w:ind w:right="-2"/>
        <w:jc w:val="center"/>
        <w:rPr>
          <w:b/>
          <w:color w:val="000000" w:themeColor="text1"/>
          <w:sz w:val="28"/>
          <w:szCs w:val="28"/>
        </w:rPr>
      </w:pPr>
    </w:p>
    <w:p w:rsidR="00BF076F" w:rsidRPr="00795FB7" w:rsidRDefault="00D1062C" w:rsidP="00D1062C">
      <w:pPr>
        <w:widowControl w:val="0"/>
        <w:ind w:right="-2" w:firstLine="567"/>
        <w:jc w:val="both"/>
        <w:rPr>
          <w:color w:val="000000" w:themeColor="text1"/>
          <w:sz w:val="28"/>
          <w:szCs w:val="28"/>
        </w:rPr>
      </w:pPr>
      <w:r w:rsidRPr="00795FB7">
        <w:rPr>
          <w:color w:val="000000" w:themeColor="text1"/>
          <w:sz w:val="28"/>
          <w:szCs w:val="28"/>
        </w:rPr>
        <w:t xml:space="preserve">2.3.2. </w:t>
      </w:r>
      <w:r w:rsidR="00BF076F" w:rsidRPr="00795FB7">
        <w:rPr>
          <w:color w:val="000000" w:themeColor="text1"/>
          <w:sz w:val="28"/>
          <w:szCs w:val="28"/>
        </w:rPr>
        <w:t>Расходы, не финансируемые за счет гранта</w:t>
      </w:r>
    </w:p>
    <w:p w:rsidR="00BF076F" w:rsidRPr="00795FB7" w:rsidRDefault="00BF076F" w:rsidP="00BF076F">
      <w:pPr>
        <w:ind w:right="-1" w:firstLine="567"/>
        <w:contextualSpacing/>
        <w:jc w:val="both"/>
        <w:rPr>
          <w:color w:val="000000" w:themeColor="text1"/>
          <w:sz w:val="28"/>
          <w:szCs w:val="28"/>
        </w:rPr>
      </w:pPr>
      <w:r w:rsidRPr="00795FB7">
        <w:rPr>
          <w:color w:val="000000" w:themeColor="text1"/>
          <w:sz w:val="28"/>
          <w:szCs w:val="28"/>
        </w:rPr>
        <w:t>Не финансируются за счет гранта на основании пункта 6.3 Положения отдельные виды расходов, а именно:</w:t>
      </w:r>
    </w:p>
    <w:p w:rsidR="00BF076F" w:rsidRPr="007E1E83" w:rsidRDefault="00BF076F" w:rsidP="00BF076F">
      <w:pPr>
        <w:widowControl w:val="0"/>
        <w:ind w:right="-2" w:firstLine="567"/>
        <w:contextualSpacing/>
        <w:jc w:val="both"/>
        <w:rPr>
          <w:color w:val="000000" w:themeColor="text1"/>
          <w:sz w:val="28"/>
          <w:szCs w:val="28"/>
        </w:rPr>
      </w:pPr>
      <w:r w:rsidRPr="007E1E83">
        <w:rPr>
          <w:color w:val="000000" w:themeColor="text1"/>
          <w:sz w:val="28"/>
          <w:szCs w:val="28"/>
        </w:rPr>
        <w:t>расходы на управление проектом, в том числе: затраты на координацию выполнения мероприятий проекта, административно-управленческие расходы, включающие оплату труда штатных сотрудников, сопровождающих выполнение мероприятий проекта, канцелярские и почтовые расходы, оплату услуг телефонной связи, в том числе сотовой,</w:t>
      </w:r>
      <w:r w:rsidRPr="007E1E83">
        <w:rPr>
          <w:color w:val="000000" w:themeColor="text1"/>
        </w:rPr>
        <w:t xml:space="preserve"> </w:t>
      </w:r>
      <w:r w:rsidRPr="007E1E83">
        <w:rPr>
          <w:color w:val="000000" w:themeColor="text1"/>
          <w:sz w:val="28"/>
          <w:szCs w:val="28"/>
        </w:rPr>
        <w:t>расходы по уплате банковской комиссии, налоговых выплат, штрафных санкций, пени по налогам, сборам и страховым отчислениям;</w:t>
      </w:r>
      <w:r w:rsidRPr="007E1E83">
        <w:rPr>
          <w:color w:val="000000" w:themeColor="text1"/>
          <w:sz w:val="26"/>
          <w:szCs w:val="26"/>
        </w:rPr>
        <w:t xml:space="preserve"> </w:t>
      </w:r>
    </w:p>
    <w:p w:rsidR="00BF076F" w:rsidRPr="007E1E83" w:rsidRDefault="00BF076F" w:rsidP="00BF076F">
      <w:pPr>
        <w:autoSpaceDE w:val="0"/>
        <w:autoSpaceDN w:val="0"/>
        <w:adjustRightInd w:val="0"/>
        <w:ind w:firstLine="567"/>
        <w:contextualSpacing/>
        <w:jc w:val="both"/>
        <w:rPr>
          <w:color w:val="000000" w:themeColor="text1"/>
          <w:sz w:val="28"/>
          <w:szCs w:val="28"/>
        </w:rPr>
      </w:pPr>
      <w:r w:rsidRPr="007E1E83">
        <w:rPr>
          <w:color w:val="000000" w:themeColor="text1"/>
          <w:sz w:val="28"/>
          <w:szCs w:val="28"/>
        </w:rPr>
        <w:t>расходы на аренду служебных помещений, служебного автотранспорта;</w:t>
      </w:r>
    </w:p>
    <w:p w:rsidR="00BF076F" w:rsidRPr="007E1E83" w:rsidRDefault="00BF076F" w:rsidP="00BF076F">
      <w:pPr>
        <w:autoSpaceDE w:val="0"/>
        <w:autoSpaceDN w:val="0"/>
        <w:adjustRightInd w:val="0"/>
        <w:ind w:firstLine="567"/>
        <w:contextualSpacing/>
        <w:jc w:val="both"/>
        <w:rPr>
          <w:color w:val="000000" w:themeColor="text1"/>
          <w:sz w:val="28"/>
          <w:szCs w:val="28"/>
        </w:rPr>
      </w:pPr>
      <w:r w:rsidRPr="007E1E83">
        <w:rPr>
          <w:color w:val="000000" w:themeColor="text1"/>
          <w:sz w:val="28"/>
          <w:szCs w:val="28"/>
        </w:rPr>
        <w:t>расходы, произведенные до начала реализации проекта;</w:t>
      </w:r>
    </w:p>
    <w:p w:rsidR="00BF076F" w:rsidRPr="007E1E83" w:rsidRDefault="00BF076F" w:rsidP="00BF076F">
      <w:pPr>
        <w:autoSpaceDE w:val="0"/>
        <w:autoSpaceDN w:val="0"/>
        <w:adjustRightInd w:val="0"/>
        <w:ind w:firstLine="567"/>
        <w:contextualSpacing/>
        <w:jc w:val="both"/>
        <w:rPr>
          <w:color w:val="000000" w:themeColor="text1"/>
          <w:sz w:val="28"/>
          <w:szCs w:val="28"/>
        </w:rPr>
      </w:pPr>
      <w:r w:rsidRPr="007E1E83">
        <w:rPr>
          <w:color w:val="000000" w:themeColor="text1"/>
          <w:sz w:val="28"/>
          <w:szCs w:val="28"/>
        </w:rPr>
        <w:t>расходы на оплату ремонтно-строительных, реставрационных, научно-исследовательских, опытно-конструкторских и технологических работ; коммунальных и банковских услуг;</w:t>
      </w:r>
    </w:p>
    <w:p w:rsidR="00BF076F" w:rsidRPr="007E1E83" w:rsidRDefault="00BF076F" w:rsidP="00BF076F">
      <w:pPr>
        <w:autoSpaceDE w:val="0"/>
        <w:autoSpaceDN w:val="0"/>
        <w:adjustRightInd w:val="0"/>
        <w:ind w:firstLine="567"/>
        <w:contextualSpacing/>
        <w:jc w:val="both"/>
        <w:rPr>
          <w:color w:val="000000" w:themeColor="text1"/>
          <w:sz w:val="28"/>
          <w:szCs w:val="28"/>
        </w:rPr>
      </w:pPr>
      <w:r w:rsidRPr="007E1E83">
        <w:rPr>
          <w:color w:val="000000" w:themeColor="text1"/>
          <w:sz w:val="28"/>
          <w:szCs w:val="28"/>
        </w:rPr>
        <w:t>расходы на приобретение, оплату страхования, ремонта и технического обслуживания автотранспорта, горюче-смазочных материалов;</w:t>
      </w:r>
    </w:p>
    <w:p w:rsidR="00BF076F" w:rsidRPr="007E1E83" w:rsidRDefault="00BF076F" w:rsidP="00BF076F">
      <w:pPr>
        <w:autoSpaceDE w:val="0"/>
        <w:autoSpaceDN w:val="0"/>
        <w:adjustRightInd w:val="0"/>
        <w:ind w:firstLine="567"/>
        <w:contextualSpacing/>
        <w:jc w:val="both"/>
        <w:rPr>
          <w:color w:val="000000" w:themeColor="text1"/>
          <w:sz w:val="28"/>
          <w:szCs w:val="28"/>
        </w:rPr>
      </w:pPr>
      <w:r w:rsidRPr="007E1E83">
        <w:rPr>
          <w:color w:val="000000" w:themeColor="text1"/>
          <w:sz w:val="28"/>
          <w:szCs w:val="28"/>
        </w:rPr>
        <w:t xml:space="preserve">расходы на приобретение или аренду земельных участков; </w:t>
      </w:r>
    </w:p>
    <w:p w:rsidR="00BF076F" w:rsidRPr="007E1E83" w:rsidRDefault="00BF076F" w:rsidP="00BF076F">
      <w:pPr>
        <w:autoSpaceDE w:val="0"/>
        <w:autoSpaceDN w:val="0"/>
        <w:adjustRightInd w:val="0"/>
        <w:ind w:firstLine="567"/>
        <w:contextualSpacing/>
        <w:jc w:val="both"/>
        <w:rPr>
          <w:color w:val="000000" w:themeColor="text1"/>
          <w:sz w:val="28"/>
          <w:szCs w:val="28"/>
        </w:rPr>
      </w:pPr>
      <w:r w:rsidRPr="007E1E83">
        <w:rPr>
          <w:color w:val="000000" w:themeColor="text1"/>
          <w:sz w:val="28"/>
          <w:szCs w:val="28"/>
        </w:rPr>
        <w:t>расходы на приобретение зданий, сооружений, жилых и нежилых помещений;</w:t>
      </w:r>
    </w:p>
    <w:p w:rsidR="00BF076F" w:rsidRPr="007E1E83" w:rsidRDefault="00BF076F" w:rsidP="00BF076F">
      <w:pPr>
        <w:ind w:firstLine="567"/>
        <w:contextualSpacing/>
        <w:jc w:val="both"/>
        <w:rPr>
          <w:color w:val="000000" w:themeColor="text1"/>
          <w:sz w:val="28"/>
          <w:szCs w:val="28"/>
        </w:rPr>
      </w:pPr>
      <w:r w:rsidRPr="007E1E83">
        <w:rPr>
          <w:color w:val="000000" w:themeColor="text1"/>
          <w:sz w:val="28"/>
          <w:szCs w:val="28"/>
        </w:rPr>
        <w:t xml:space="preserve">расходы по оплате проезда на всех видах общественного транспорта </w:t>
      </w:r>
      <w:r w:rsidRPr="007E1E83">
        <w:rPr>
          <w:color w:val="000000" w:themeColor="text1"/>
          <w:sz w:val="28"/>
          <w:szCs w:val="28"/>
        </w:rPr>
        <w:br/>
        <w:t>в пределах одного населенного пункта, проезда на такси, по обеспечению проездными билетами на все виды общественного транспорта в служебных целях;</w:t>
      </w:r>
    </w:p>
    <w:p w:rsidR="00BF076F" w:rsidRPr="007E1E83" w:rsidRDefault="00BF076F" w:rsidP="00BF076F">
      <w:pPr>
        <w:ind w:firstLine="567"/>
        <w:contextualSpacing/>
        <w:jc w:val="both"/>
        <w:rPr>
          <w:color w:val="000000" w:themeColor="text1"/>
          <w:sz w:val="28"/>
          <w:szCs w:val="28"/>
        </w:rPr>
      </w:pPr>
      <w:r w:rsidRPr="007E1E83">
        <w:rPr>
          <w:color w:val="000000" w:themeColor="text1"/>
          <w:sz w:val="28"/>
          <w:szCs w:val="28"/>
        </w:rPr>
        <w:t xml:space="preserve">расходы по транспортировке (доставке) товарно-материальных ценностей </w:t>
      </w:r>
      <w:r w:rsidRPr="007E1E83">
        <w:rPr>
          <w:color w:val="000000" w:themeColor="text1"/>
          <w:sz w:val="28"/>
          <w:szCs w:val="28"/>
        </w:rPr>
        <w:br/>
        <w:t>и основных средств, приобретаемых за счет гранта;</w:t>
      </w:r>
    </w:p>
    <w:p w:rsidR="00BF076F" w:rsidRPr="007E1E83" w:rsidRDefault="00BF076F" w:rsidP="00BF076F">
      <w:pPr>
        <w:ind w:firstLine="567"/>
        <w:contextualSpacing/>
        <w:jc w:val="both"/>
        <w:rPr>
          <w:color w:val="000000" w:themeColor="text1"/>
          <w:sz w:val="28"/>
          <w:szCs w:val="28"/>
        </w:rPr>
      </w:pPr>
      <w:r w:rsidRPr="007E1E83">
        <w:rPr>
          <w:color w:val="000000" w:themeColor="text1"/>
          <w:sz w:val="28"/>
          <w:szCs w:val="28"/>
        </w:rPr>
        <w:t xml:space="preserve">расходы на монтаж и установку основных средств, приобретаемых </w:t>
      </w:r>
      <w:r w:rsidRPr="007E1E83">
        <w:rPr>
          <w:color w:val="000000" w:themeColor="text1"/>
          <w:sz w:val="28"/>
          <w:szCs w:val="28"/>
        </w:rPr>
        <w:br/>
        <w:t>за счет гранта;</w:t>
      </w:r>
    </w:p>
    <w:p w:rsidR="00BF076F" w:rsidRPr="007E1E83" w:rsidRDefault="00BF076F" w:rsidP="00BF076F">
      <w:pPr>
        <w:ind w:firstLine="567"/>
        <w:contextualSpacing/>
        <w:jc w:val="both"/>
        <w:rPr>
          <w:color w:val="000000" w:themeColor="text1"/>
          <w:sz w:val="28"/>
          <w:szCs w:val="28"/>
        </w:rPr>
      </w:pPr>
      <w:r w:rsidRPr="007E1E83">
        <w:rPr>
          <w:color w:val="000000" w:themeColor="text1"/>
          <w:sz w:val="28"/>
          <w:szCs w:val="28"/>
        </w:rPr>
        <w:t>расходы на охрану помещений при проведении мероприятий проекта;</w:t>
      </w:r>
    </w:p>
    <w:p w:rsidR="00BF076F" w:rsidRPr="007E1E83" w:rsidRDefault="00BF076F" w:rsidP="00BF076F">
      <w:pPr>
        <w:ind w:firstLine="567"/>
        <w:contextualSpacing/>
        <w:jc w:val="both"/>
        <w:rPr>
          <w:color w:val="000000" w:themeColor="text1"/>
          <w:sz w:val="28"/>
          <w:szCs w:val="28"/>
        </w:rPr>
      </w:pPr>
      <w:r w:rsidRPr="007E1E83">
        <w:rPr>
          <w:color w:val="000000" w:themeColor="text1"/>
          <w:sz w:val="28"/>
          <w:szCs w:val="28"/>
        </w:rPr>
        <w:t>проведение мероприятий, не предусмотренных перечнем мероприятий проекта;</w:t>
      </w:r>
    </w:p>
    <w:p w:rsidR="00BF076F" w:rsidRPr="007E1E83" w:rsidRDefault="00BF076F" w:rsidP="00BF076F">
      <w:pPr>
        <w:ind w:firstLine="567"/>
        <w:contextualSpacing/>
        <w:jc w:val="both"/>
        <w:rPr>
          <w:color w:val="000000" w:themeColor="text1"/>
          <w:sz w:val="28"/>
          <w:szCs w:val="28"/>
        </w:rPr>
      </w:pPr>
      <w:r w:rsidRPr="007E1E83">
        <w:rPr>
          <w:color w:val="000000" w:themeColor="text1"/>
          <w:sz w:val="28"/>
          <w:szCs w:val="28"/>
        </w:rPr>
        <w:t>расходы на оплату труда работников по трудовым договорам, стимулирующие и компенсационные выплаты;</w:t>
      </w:r>
    </w:p>
    <w:p w:rsidR="00BF076F" w:rsidRDefault="00BF076F" w:rsidP="00BF076F">
      <w:pPr>
        <w:ind w:firstLine="567"/>
        <w:contextualSpacing/>
        <w:jc w:val="both"/>
        <w:rPr>
          <w:color w:val="000000" w:themeColor="text1"/>
          <w:sz w:val="28"/>
          <w:szCs w:val="28"/>
        </w:rPr>
      </w:pPr>
      <w:r w:rsidRPr="007E1E83">
        <w:rPr>
          <w:color w:val="000000" w:themeColor="text1"/>
          <w:sz w:val="28"/>
          <w:szCs w:val="28"/>
        </w:rPr>
        <w:t>оказание материальной помощи в натуральной или денежной форме.</w:t>
      </w:r>
    </w:p>
    <w:p w:rsidR="00BF076F" w:rsidRPr="007E1E83" w:rsidRDefault="00BF076F" w:rsidP="00BF076F">
      <w:pPr>
        <w:pStyle w:val="a7"/>
        <w:widowControl w:val="0"/>
        <w:ind w:left="0" w:right="-2" w:firstLine="567"/>
        <w:jc w:val="both"/>
        <w:rPr>
          <w:b/>
          <w:color w:val="000000" w:themeColor="text1"/>
          <w:sz w:val="28"/>
          <w:szCs w:val="28"/>
        </w:rPr>
      </w:pPr>
      <w:r w:rsidRPr="007E1E83">
        <w:rPr>
          <w:color w:val="000000" w:themeColor="text1"/>
          <w:sz w:val="28"/>
          <w:szCs w:val="28"/>
        </w:rPr>
        <w:t>Не финансируются расходы, указанные как нефинансируем</w:t>
      </w:r>
      <w:r>
        <w:rPr>
          <w:color w:val="000000" w:themeColor="text1"/>
          <w:sz w:val="28"/>
          <w:szCs w:val="28"/>
        </w:rPr>
        <w:t>ые за счет гранта в разделе «</w:t>
      </w:r>
      <w:r w:rsidRPr="007E1E83">
        <w:rPr>
          <w:color w:val="000000" w:themeColor="text1"/>
          <w:sz w:val="28"/>
          <w:szCs w:val="28"/>
        </w:rPr>
        <w:t>Характеристика групп видов расходов, обеспечивающих реализацию мероприятий проекта» данных методических рекомендаций</w:t>
      </w:r>
      <w:r>
        <w:rPr>
          <w:color w:val="000000" w:themeColor="text1"/>
          <w:sz w:val="28"/>
          <w:szCs w:val="28"/>
        </w:rPr>
        <w:t>.</w:t>
      </w:r>
    </w:p>
    <w:p w:rsidR="00455785" w:rsidRDefault="00455785" w:rsidP="00455785">
      <w:pPr>
        <w:ind w:right="-1" w:firstLine="567"/>
        <w:contextualSpacing/>
        <w:jc w:val="both"/>
        <w:rPr>
          <w:color w:val="000000" w:themeColor="text1"/>
          <w:sz w:val="28"/>
          <w:szCs w:val="28"/>
        </w:rPr>
      </w:pPr>
      <w:r>
        <w:rPr>
          <w:color w:val="000000" w:themeColor="text1"/>
          <w:sz w:val="28"/>
          <w:szCs w:val="28"/>
        </w:rPr>
        <w:t xml:space="preserve">2.3.3. </w:t>
      </w:r>
      <w:r w:rsidR="00BF076F" w:rsidRPr="00795FB7">
        <w:rPr>
          <w:color w:val="000000" w:themeColor="text1"/>
          <w:sz w:val="28"/>
          <w:szCs w:val="28"/>
        </w:rPr>
        <w:t>В рамках данного конкурса за счет гранта не финансируются:</w:t>
      </w:r>
    </w:p>
    <w:p w:rsidR="00455785" w:rsidRDefault="00455785" w:rsidP="00455785">
      <w:pPr>
        <w:ind w:right="-1" w:firstLine="567"/>
        <w:contextualSpacing/>
        <w:jc w:val="both"/>
        <w:rPr>
          <w:color w:val="000000" w:themeColor="text1"/>
          <w:sz w:val="28"/>
          <w:szCs w:val="28"/>
        </w:rPr>
      </w:pPr>
      <w:r w:rsidRPr="0095218F">
        <w:rPr>
          <w:sz w:val="28"/>
          <w:szCs w:val="28"/>
        </w:rPr>
        <w:t>оплата услуг за пользование сетью Интернет, а также расходы по размещению информации на сайтах организаций – соисполнителей мероприятий проекта, иных Интернет-ресурсах;</w:t>
      </w:r>
    </w:p>
    <w:p w:rsidR="00455785" w:rsidRDefault="00455785" w:rsidP="00455785">
      <w:pPr>
        <w:ind w:right="-1" w:firstLine="567"/>
        <w:contextualSpacing/>
        <w:jc w:val="both"/>
        <w:rPr>
          <w:color w:val="000000" w:themeColor="text1"/>
          <w:sz w:val="28"/>
          <w:szCs w:val="28"/>
        </w:rPr>
      </w:pPr>
      <w:r w:rsidRPr="0095218F">
        <w:rPr>
          <w:sz w:val="28"/>
          <w:szCs w:val="28"/>
        </w:rPr>
        <w:t>освещ</w:t>
      </w:r>
      <w:r>
        <w:rPr>
          <w:sz w:val="28"/>
          <w:szCs w:val="28"/>
        </w:rPr>
        <w:t xml:space="preserve">ение информации о деятельности </w:t>
      </w:r>
      <w:r w:rsidRPr="0095218F">
        <w:rPr>
          <w:sz w:val="28"/>
          <w:szCs w:val="28"/>
        </w:rPr>
        <w:t>Муниципального семейного клуба, Муниципального центра «Перспективы» и оказываемых услугах в специально созданных разделах на официальных сайтах участников и организаций-</w:t>
      </w:r>
      <w:r w:rsidRPr="0095218F">
        <w:rPr>
          <w:sz w:val="28"/>
          <w:szCs w:val="28"/>
        </w:rPr>
        <w:lastRenderedPageBreak/>
        <w:t>соисполнителей мероприятий проекта, размещение материалов в печатных СМИ, сюжетов и передач на ТВ и радио;</w:t>
      </w:r>
    </w:p>
    <w:p w:rsidR="00455785" w:rsidRDefault="00455785" w:rsidP="00455785">
      <w:pPr>
        <w:ind w:right="-1" w:firstLine="567"/>
        <w:contextualSpacing/>
        <w:jc w:val="both"/>
        <w:rPr>
          <w:color w:val="000000" w:themeColor="text1"/>
          <w:sz w:val="28"/>
          <w:szCs w:val="28"/>
        </w:rPr>
      </w:pPr>
      <w:r w:rsidRPr="0095218F">
        <w:rPr>
          <w:sz w:val="28"/>
          <w:szCs w:val="28"/>
        </w:rPr>
        <w:t>представление результатов проекта на всероссийских мероприятиях, в том числе на ежегодном Всероссийском форуме «Вместе ради детей!»;</w:t>
      </w:r>
    </w:p>
    <w:p w:rsidR="00455785" w:rsidRDefault="00455785" w:rsidP="00455785">
      <w:pPr>
        <w:ind w:right="-1" w:firstLine="567"/>
        <w:contextualSpacing/>
        <w:jc w:val="both"/>
        <w:rPr>
          <w:color w:val="000000" w:themeColor="text1"/>
          <w:sz w:val="28"/>
          <w:szCs w:val="28"/>
        </w:rPr>
      </w:pPr>
      <w:r w:rsidRPr="0095218F">
        <w:rPr>
          <w:sz w:val="28"/>
          <w:szCs w:val="28"/>
        </w:rPr>
        <w:t>участие во Всероссийском конкурсе «Города для детей»;</w:t>
      </w:r>
    </w:p>
    <w:p w:rsidR="00455785" w:rsidRPr="00455785" w:rsidRDefault="00455785" w:rsidP="00455785">
      <w:pPr>
        <w:ind w:right="-1" w:firstLine="567"/>
        <w:contextualSpacing/>
        <w:jc w:val="both"/>
        <w:rPr>
          <w:color w:val="000000" w:themeColor="text1"/>
          <w:sz w:val="28"/>
          <w:szCs w:val="28"/>
        </w:rPr>
      </w:pPr>
      <w:r w:rsidRPr="0095218F">
        <w:rPr>
          <w:sz w:val="28"/>
          <w:szCs w:val="28"/>
        </w:rPr>
        <w:t>проведение итогового мероприятия для специалистов (конференция, семинар, другое) по оценке эффективности проектной деятельности, распространению ее результатов, планированию дальнейшей работы.</w:t>
      </w:r>
    </w:p>
    <w:p w:rsidR="00BF076F" w:rsidRPr="00BF076F" w:rsidRDefault="00BF076F" w:rsidP="00455785">
      <w:pPr>
        <w:ind w:right="-1" w:firstLine="567"/>
        <w:contextualSpacing/>
        <w:jc w:val="both"/>
        <w:rPr>
          <w:color w:val="000000" w:themeColor="text1"/>
          <w:sz w:val="28"/>
          <w:szCs w:val="28"/>
        </w:rPr>
      </w:pPr>
    </w:p>
    <w:sectPr w:rsidR="00BF076F" w:rsidRPr="00BF076F" w:rsidSect="00904785">
      <w:headerReference w:type="default" r:id="rId9"/>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184" w:rsidRDefault="00310184" w:rsidP="00E42BC0">
      <w:r>
        <w:separator/>
      </w:r>
    </w:p>
  </w:endnote>
  <w:endnote w:type="continuationSeparator" w:id="0">
    <w:p w:rsidR="00310184" w:rsidRDefault="00310184" w:rsidP="00E4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184" w:rsidRDefault="00310184" w:rsidP="00E42BC0">
      <w:r>
        <w:separator/>
      </w:r>
    </w:p>
  </w:footnote>
  <w:footnote w:type="continuationSeparator" w:id="0">
    <w:p w:rsidR="00310184" w:rsidRDefault="00310184" w:rsidP="00E42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139457"/>
      <w:docPartObj>
        <w:docPartGallery w:val="Page Numbers (Top of Page)"/>
        <w:docPartUnique/>
      </w:docPartObj>
    </w:sdtPr>
    <w:sdtEndPr/>
    <w:sdtContent>
      <w:p w:rsidR="00310184" w:rsidRDefault="00310184">
        <w:pPr>
          <w:pStyle w:val="a3"/>
          <w:jc w:val="right"/>
        </w:pPr>
        <w:r>
          <w:fldChar w:fldCharType="begin"/>
        </w:r>
        <w:r>
          <w:instrText>PAGE   \* MERGEFORMAT</w:instrText>
        </w:r>
        <w:r>
          <w:fldChar w:fldCharType="separate"/>
        </w:r>
        <w:r w:rsidR="00517477">
          <w:rPr>
            <w:noProof/>
          </w:rPr>
          <w:t>5</w:t>
        </w:r>
        <w:r>
          <w:fldChar w:fldCharType="end"/>
        </w:r>
      </w:p>
    </w:sdtContent>
  </w:sdt>
  <w:p w:rsidR="00310184" w:rsidRDefault="0031018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9282A"/>
    <w:multiLevelType w:val="hybridMultilevel"/>
    <w:tmpl w:val="2B90811E"/>
    <w:lvl w:ilvl="0" w:tplc="9F645B40">
      <w:start w:val="5"/>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
    <w:nsid w:val="5B1D2EA8"/>
    <w:multiLevelType w:val="hybridMultilevel"/>
    <w:tmpl w:val="19A06192"/>
    <w:lvl w:ilvl="0" w:tplc="DA32505A">
      <w:start w:val="1"/>
      <w:numFmt w:val="decimal"/>
      <w:lvlText w:val="%1."/>
      <w:lvlJc w:val="left"/>
      <w:pPr>
        <w:ind w:left="2912"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E9"/>
    <w:rsid w:val="00005D3B"/>
    <w:rsid w:val="000109EE"/>
    <w:rsid w:val="00030CA8"/>
    <w:rsid w:val="00033017"/>
    <w:rsid w:val="00041408"/>
    <w:rsid w:val="000578F6"/>
    <w:rsid w:val="00077EE9"/>
    <w:rsid w:val="000855C4"/>
    <w:rsid w:val="0009712A"/>
    <w:rsid w:val="000B02A2"/>
    <w:rsid w:val="000B5CBE"/>
    <w:rsid w:val="000C18C3"/>
    <w:rsid w:val="000D10C0"/>
    <w:rsid w:val="000F02EB"/>
    <w:rsid w:val="00100BC5"/>
    <w:rsid w:val="00123DF5"/>
    <w:rsid w:val="001243C2"/>
    <w:rsid w:val="0013527F"/>
    <w:rsid w:val="001352B8"/>
    <w:rsid w:val="00152080"/>
    <w:rsid w:val="00160417"/>
    <w:rsid w:val="00176152"/>
    <w:rsid w:val="001800B1"/>
    <w:rsid w:val="00181ED2"/>
    <w:rsid w:val="001A597D"/>
    <w:rsid w:val="001A6AE1"/>
    <w:rsid w:val="001D05C1"/>
    <w:rsid w:val="001D5AE9"/>
    <w:rsid w:val="001D6D04"/>
    <w:rsid w:val="001F0801"/>
    <w:rsid w:val="00203605"/>
    <w:rsid w:val="00231CB0"/>
    <w:rsid w:val="002371F8"/>
    <w:rsid w:val="002414B1"/>
    <w:rsid w:val="002619C0"/>
    <w:rsid w:val="00295C17"/>
    <w:rsid w:val="002A4F98"/>
    <w:rsid w:val="002B3619"/>
    <w:rsid w:val="002E61D6"/>
    <w:rsid w:val="002F2690"/>
    <w:rsid w:val="00310184"/>
    <w:rsid w:val="003304D8"/>
    <w:rsid w:val="00331832"/>
    <w:rsid w:val="00344DCA"/>
    <w:rsid w:val="00353CF0"/>
    <w:rsid w:val="00354048"/>
    <w:rsid w:val="00361172"/>
    <w:rsid w:val="0039010F"/>
    <w:rsid w:val="003972E9"/>
    <w:rsid w:val="003B44D0"/>
    <w:rsid w:val="003D2241"/>
    <w:rsid w:val="003E42F6"/>
    <w:rsid w:val="003F2A51"/>
    <w:rsid w:val="003F4FC1"/>
    <w:rsid w:val="00411F51"/>
    <w:rsid w:val="00453EF8"/>
    <w:rsid w:val="00455785"/>
    <w:rsid w:val="00462448"/>
    <w:rsid w:val="004664F0"/>
    <w:rsid w:val="00466AB5"/>
    <w:rsid w:val="0046787E"/>
    <w:rsid w:val="00473AB3"/>
    <w:rsid w:val="00482BF7"/>
    <w:rsid w:val="00497C36"/>
    <w:rsid w:val="00497FCD"/>
    <w:rsid w:val="004C65FE"/>
    <w:rsid w:val="004E20FD"/>
    <w:rsid w:val="004F428A"/>
    <w:rsid w:val="004F4867"/>
    <w:rsid w:val="00511ED3"/>
    <w:rsid w:val="0051429D"/>
    <w:rsid w:val="00517477"/>
    <w:rsid w:val="00534E2B"/>
    <w:rsid w:val="00535571"/>
    <w:rsid w:val="00553320"/>
    <w:rsid w:val="00556B68"/>
    <w:rsid w:val="00560B2B"/>
    <w:rsid w:val="00576E7A"/>
    <w:rsid w:val="00582D55"/>
    <w:rsid w:val="00586327"/>
    <w:rsid w:val="005A3992"/>
    <w:rsid w:val="005A3AE1"/>
    <w:rsid w:val="005B05F4"/>
    <w:rsid w:val="005C0BA0"/>
    <w:rsid w:val="005F71B0"/>
    <w:rsid w:val="005F74AB"/>
    <w:rsid w:val="00617491"/>
    <w:rsid w:val="00627766"/>
    <w:rsid w:val="006352E3"/>
    <w:rsid w:val="00640036"/>
    <w:rsid w:val="0065138E"/>
    <w:rsid w:val="006849EF"/>
    <w:rsid w:val="00686FCC"/>
    <w:rsid w:val="00693593"/>
    <w:rsid w:val="006A0E2B"/>
    <w:rsid w:val="006A4718"/>
    <w:rsid w:val="006E4849"/>
    <w:rsid w:val="00710BCD"/>
    <w:rsid w:val="00711B71"/>
    <w:rsid w:val="00715DE8"/>
    <w:rsid w:val="00720151"/>
    <w:rsid w:val="00723608"/>
    <w:rsid w:val="00725500"/>
    <w:rsid w:val="00734AE9"/>
    <w:rsid w:val="007415B7"/>
    <w:rsid w:val="00742D85"/>
    <w:rsid w:val="0074557B"/>
    <w:rsid w:val="00746825"/>
    <w:rsid w:val="007626AC"/>
    <w:rsid w:val="007749F9"/>
    <w:rsid w:val="00795FB7"/>
    <w:rsid w:val="007978B5"/>
    <w:rsid w:val="007A2A24"/>
    <w:rsid w:val="007C32EA"/>
    <w:rsid w:val="007C6F9E"/>
    <w:rsid w:val="007E491D"/>
    <w:rsid w:val="007E544C"/>
    <w:rsid w:val="007F385C"/>
    <w:rsid w:val="00802C66"/>
    <w:rsid w:val="0080607B"/>
    <w:rsid w:val="008124DC"/>
    <w:rsid w:val="00823940"/>
    <w:rsid w:val="00825EC6"/>
    <w:rsid w:val="00833518"/>
    <w:rsid w:val="00853B21"/>
    <w:rsid w:val="008556D4"/>
    <w:rsid w:val="0086258B"/>
    <w:rsid w:val="00863C8E"/>
    <w:rsid w:val="00865DEC"/>
    <w:rsid w:val="00884680"/>
    <w:rsid w:val="008938EE"/>
    <w:rsid w:val="008B3132"/>
    <w:rsid w:val="008C088E"/>
    <w:rsid w:val="008E05D7"/>
    <w:rsid w:val="008E40FB"/>
    <w:rsid w:val="008F17D2"/>
    <w:rsid w:val="00904785"/>
    <w:rsid w:val="0090649D"/>
    <w:rsid w:val="00912CF3"/>
    <w:rsid w:val="00916324"/>
    <w:rsid w:val="00924F24"/>
    <w:rsid w:val="00960D7C"/>
    <w:rsid w:val="00981C8A"/>
    <w:rsid w:val="00996774"/>
    <w:rsid w:val="00997FC0"/>
    <w:rsid w:val="009B3583"/>
    <w:rsid w:val="009B596A"/>
    <w:rsid w:val="009C05A3"/>
    <w:rsid w:val="009C0CBC"/>
    <w:rsid w:val="009C6901"/>
    <w:rsid w:val="009D1AED"/>
    <w:rsid w:val="009D36DE"/>
    <w:rsid w:val="009D40FC"/>
    <w:rsid w:val="009E36E5"/>
    <w:rsid w:val="009F4C59"/>
    <w:rsid w:val="00A04FE8"/>
    <w:rsid w:val="00A211B5"/>
    <w:rsid w:val="00A23B68"/>
    <w:rsid w:val="00A4665E"/>
    <w:rsid w:val="00A479BD"/>
    <w:rsid w:val="00A56D9D"/>
    <w:rsid w:val="00A5732A"/>
    <w:rsid w:val="00A70E48"/>
    <w:rsid w:val="00A81CD8"/>
    <w:rsid w:val="00A82973"/>
    <w:rsid w:val="00A970ED"/>
    <w:rsid w:val="00AA718D"/>
    <w:rsid w:val="00AB0516"/>
    <w:rsid w:val="00AB7DD2"/>
    <w:rsid w:val="00AD0AC7"/>
    <w:rsid w:val="00AF0B3B"/>
    <w:rsid w:val="00B06820"/>
    <w:rsid w:val="00B13A85"/>
    <w:rsid w:val="00B2002E"/>
    <w:rsid w:val="00B4342A"/>
    <w:rsid w:val="00B50E87"/>
    <w:rsid w:val="00B751ED"/>
    <w:rsid w:val="00BA753F"/>
    <w:rsid w:val="00BC2A5D"/>
    <w:rsid w:val="00BC4617"/>
    <w:rsid w:val="00BD24F6"/>
    <w:rsid w:val="00BF076F"/>
    <w:rsid w:val="00C15A79"/>
    <w:rsid w:val="00C21517"/>
    <w:rsid w:val="00C21D71"/>
    <w:rsid w:val="00C327B6"/>
    <w:rsid w:val="00C32B1A"/>
    <w:rsid w:val="00C36C23"/>
    <w:rsid w:val="00C4235A"/>
    <w:rsid w:val="00C61097"/>
    <w:rsid w:val="00C67056"/>
    <w:rsid w:val="00C75A00"/>
    <w:rsid w:val="00C972AE"/>
    <w:rsid w:val="00CA5A3D"/>
    <w:rsid w:val="00CC3AD0"/>
    <w:rsid w:val="00D007F4"/>
    <w:rsid w:val="00D027E9"/>
    <w:rsid w:val="00D1062C"/>
    <w:rsid w:val="00D17743"/>
    <w:rsid w:val="00D22976"/>
    <w:rsid w:val="00D26C19"/>
    <w:rsid w:val="00D31871"/>
    <w:rsid w:val="00D35514"/>
    <w:rsid w:val="00D41365"/>
    <w:rsid w:val="00D443F2"/>
    <w:rsid w:val="00D80FA6"/>
    <w:rsid w:val="00D86240"/>
    <w:rsid w:val="00D921D9"/>
    <w:rsid w:val="00D97EAF"/>
    <w:rsid w:val="00DB50A6"/>
    <w:rsid w:val="00DC0C1B"/>
    <w:rsid w:val="00DD2EF4"/>
    <w:rsid w:val="00DD559E"/>
    <w:rsid w:val="00DF4EF9"/>
    <w:rsid w:val="00E0065D"/>
    <w:rsid w:val="00E12952"/>
    <w:rsid w:val="00E232CE"/>
    <w:rsid w:val="00E42BC0"/>
    <w:rsid w:val="00E43700"/>
    <w:rsid w:val="00E54926"/>
    <w:rsid w:val="00E7187A"/>
    <w:rsid w:val="00E7398B"/>
    <w:rsid w:val="00E90834"/>
    <w:rsid w:val="00EB3681"/>
    <w:rsid w:val="00EB42A3"/>
    <w:rsid w:val="00ED5BFD"/>
    <w:rsid w:val="00EE24BD"/>
    <w:rsid w:val="00EE2683"/>
    <w:rsid w:val="00EE4442"/>
    <w:rsid w:val="00EF4D60"/>
    <w:rsid w:val="00F0163C"/>
    <w:rsid w:val="00F164B2"/>
    <w:rsid w:val="00F35512"/>
    <w:rsid w:val="00F51E4E"/>
    <w:rsid w:val="00F53944"/>
    <w:rsid w:val="00F61A9E"/>
    <w:rsid w:val="00F61DCD"/>
    <w:rsid w:val="00F64C13"/>
    <w:rsid w:val="00F71C81"/>
    <w:rsid w:val="00F753E4"/>
    <w:rsid w:val="00F801E9"/>
    <w:rsid w:val="00F90CE5"/>
    <w:rsid w:val="00FA2479"/>
    <w:rsid w:val="00FA3211"/>
    <w:rsid w:val="00FA38E5"/>
    <w:rsid w:val="00FA6792"/>
    <w:rsid w:val="00FB2CDA"/>
    <w:rsid w:val="00FB419E"/>
    <w:rsid w:val="00FC68D7"/>
    <w:rsid w:val="00FE672C"/>
    <w:rsid w:val="00FF363C"/>
    <w:rsid w:val="00FF5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B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BC0"/>
    <w:pPr>
      <w:tabs>
        <w:tab w:val="center" w:pos="4677"/>
        <w:tab w:val="right" w:pos="9355"/>
      </w:tabs>
    </w:pPr>
  </w:style>
  <w:style w:type="character" w:customStyle="1" w:styleId="a4">
    <w:name w:val="Верхний колонтитул Знак"/>
    <w:basedOn w:val="a0"/>
    <w:link w:val="a3"/>
    <w:uiPriority w:val="99"/>
    <w:rsid w:val="00E42BC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42BC0"/>
    <w:pPr>
      <w:tabs>
        <w:tab w:val="center" w:pos="4677"/>
        <w:tab w:val="right" w:pos="9355"/>
      </w:tabs>
    </w:pPr>
  </w:style>
  <w:style w:type="character" w:customStyle="1" w:styleId="a6">
    <w:name w:val="Нижний колонтитул Знак"/>
    <w:basedOn w:val="a0"/>
    <w:link w:val="a5"/>
    <w:uiPriority w:val="99"/>
    <w:rsid w:val="00E42BC0"/>
    <w:rPr>
      <w:rFonts w:ascii="Times New Roman" w:eastAsia="Times New Roman" w:hAnsi="Times New Roman" w:cs="Times New Roman"/>
      <w:sz w:val="20"/>
      <w:szCs w:val="20"/>
      <w:lang w:eastAsia="ru-RU"/>
    </w:rPr>
  </w:style>
  <w:style w:type="paragraph" w:styleId="a7">
    <w:name w:val="List Paragraph"/>
    <w:aliases w:val="ПАРАГРАФ,Абзац списка11,Абзац списка1"/>
    <w:basedOn w:val="a"/>
    <w:link w:val="a8"/>
    <w:uiPriority w:val="34"/>
    <w:qFormat/>
    <w:rsid w:val="00E42BC0"/>
    <w:pPr>
      <w:ind w:left="720"/>
      <w:contextualSpacing/>
    </w:pPr>
  </w:style>
  <w:style w:type="character" w:styleId="a9">
    <w:name w:val="Hyperlink"/>
    <w:basedOn w:val="a0"/>
    <w:uiPriority w:val="99"/>
    <w:unhideWhenUsed/>
    <w:rsid w:val="006849EF"/>
    <w:rPr>
      <w:color w:val="0000FF" w:themeColor="hyperlink"/>
      <w:u w:val="single"/>
    </w:rPr>
  </w:style>
  <w:style w:type="character" w:customStyle="1" w:styleId="a8">
    <w:name w:val="Абзац списка Знак"/>
    <w:aliases w:val="ПАРАГРАФ Знак,Абзац списка11 Знак,Абзац списка1 Знак"/>
    <w:link w:val="a7"/>
    <w:uiPriority w:val="34"/>
    <w:locked/>
    <w:rsid w:val="00AB0516"/>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F753E4"/>
    <w:rPr>
      <w:rFonts w:ascii="Tahoma" w:hAnsi="Tahoma" w:cs="Tahoma"/>
      <w:sz w:val="16"/>
      <w:szCs w:val="16"/>
    </w:rPr>
  </w:style>
  <w:style w:type="character" w:customStyle="1" w:styleId="ab">
    <w:name w:val="Текст выноски Знак"/>
    <w:basedOn w:val="a0"/>
    <w:link w:val="aa"/>
    <w:uiPriority w:val="99"/>
    <w:semiHidden/>
    <w:rsid w:val="00F753E4"/>
    <w:rPr>
      <w:rFonts w:ascii="Tahoma" w:eastAsia="Times New Roman" w:hAnsi="Tahoma" w:cs="Tahoma"/>
      <w:sz w:val="16"/>
      <w:szCs w:val="16"/>
      <w:lang w:eastAsia="ru-RU"/>
    </w:rPr>
  </w:style>
  <w:style w:type="character" w:styleId="ac">
    <w:name w:val="FollowedHyperlink"/>
    <w:basedOn w:val="a0"/>
    <w:uiPriority w:val="99"/>
    <w:semiHidden/>
    <w:unhideWhenUsed/>
    <w:rsid w:val="00C972AE"/>
    <w:rPr>
      <w:color w:val="800080" w:themeColor="followedHyperlink"/>
      <w:u w:val="single"/>
    </w:rPr>
  </w:style>
  <w:style w:type="table" w:styleId="ad">
    <w:name w:val="Table Grid"/>
    <w:basedOn w:val="a1"/>
    <w:uiPriority w:val="59"/>
    <w:rsid w:val="00BA7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B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BC0"/>
    <w:pPr>
      <w:tabs>
        <w:tab w:val="center" w:pos="4677"/>
        <w:tab w:val="right" w:pos="9355"/>
      </w:tabs>
    </w:pPr>
  </w:style>
  <w:style w:type="character" w:customStyle="1" w:styleId="a4">
    <w:name w:val="Верхний колонтитул Знак"/>
    <w:basedOn w:val="a0"/>
    <w:link w:val="a3"/>
    <w:uiPriority w:val="99"/>
    <w:rsid w:val="00E42BC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42BC0"/>
    <w:pPr>
      <w:tabs>
        <w:tab w:val="center" w:pos="4677"/>
        <w:tab w:val="right" w:pos="9355"/>
      </w:tabs>
    </w:pPr>
  </w:style>
  <w:style w:type="character" w:customStyle="1" w:styleId="a6">
    <w:name w:val="Нижний колонтитул Знак"/>
    <w:basedOn w:val="a0"/>
    <w:link w:val="a5"/>
    <w:uiPriority w:val="99"/>
    <w:rsid w:val="00E42BC0"/>
    <w:rPr>
      <w:rFonts w:ascii="Times New Roman" w:eastAsia="Times New Roman" w:hAnsi="Times New Roman" w:cs="Times New Roman"/>
      <w:sz w:val="20"/>
      <w:szCs w:val="20"/>
      <w:lang w:eastAsia="ru-RU"/>
    </w:rPr>
  </w:style>
  <w:style w:type="paragraph" w:styleId="a7">
    <w:name w:val="List Paragraph"/>
    <w:aliases w:val="ПАРАГРАФ,Абзац списка11,Абзац списка1"/>
    <w:basedOn w:val="a"/>
    <w:link w:val="a8"/>
    <w:uiPriority w:val="34"/>
    <w:qFormat/>
    <w:rsid w:val="00E42BC0"/>
    <w:pPr>
      <w:ind w:left="720"/>
      <w:contextualSpacing/>
    </w:pPr>
  </w:style>
  <w:style w:type="character" w:styleId="a9">
    <w:name w:val="Hyperlink"/>
    <w:basedOn w:val="a0"/>
    <w:uiPriority w:val="99"/>
    <w:unhideWhenUsed/>
    <w:rsid w:val="006849EF"/>
    <w:rPr>
      <w:color w:val="0000FF" w:themeColor="hyperlink"/>
      <w:u w:val="single"/>
    </w:rPr>
  </w:style>
  <w:style w:type="character" w:customStyle="1" w:styleId="a8">
    <w:name w:val="Абзац списка Знак"/>
    <w:aliases w:val="ПАРАГРАФ Знак,Абзац списка11 Знак,Абзац списка1 Знак"/>
    <w:link w:val="a7"/>
    <w:uiPriority w:val="34"/>
    <w:locked/>
    <w:rsid w:val="00AB0516"/>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F753E4"/>
    <w:rPr>
      <w:rFonts w:ascii="Tahoma" w:hAnsi="Tahoma" w:cs="Tahoma"/>
      <w:sz w:val="16"/>
      <w:szCs w:val="16"/>
    </w:rPr>
  </w:style>
  <w:style w:type="character" w:customStyle="1" w:styleId="ab">
    <w:name w:val="Текст выноски Знак"/>
    <w:basedOn w:val="a0"/>
    <w:link w:val="aa"/>
    <w:uiPriority w:val="99"/>
    <w:semiHidden/>
    <w:rsid w:val="00F753E4"/>
    <w:rPr>
      <w:rFonts w:ascii="Tahoma" w:eastAsia="Times New Roman" w:hAnsi="Tahoma" w:cs="Tahoma"/>
      <w:sz w:val="16"/>
      <w:szCs w:val="16"/>
      <w:lang w:eastAsia="ru-RU"/>
    </w:rPr>
  </w:style>
  <w:style w:type="character" w:styleId="ac">
    <w:name w:val="FollowedHyperlink"/>
    <w:basedOn w:val="a0"/>
    <w:uiPriority w:val="99"/>
    <w:semiHidden/>
    <w:unhideWhenUsed/>
    <w:rsid w:val="00C972AE"/>
    <w:rPr>
      <w:color w:val="800080" w:themeColor="followedHyperlink"/>
      <w:u w:val="single"/>
    </w:rPr>
  </w:style>
  <w:style w:type="table" w:styleId="ad">
    <w:name w:val="Table Grid"/>
    <w:basedOn w:val="a1"/>
    <w:uiPriority w:val="59"/>
    <w:rsid w:val="00BA7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01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2;&#1086;&#1085;&#1082;&#1091;&#1088;&#1089;&#1099;&#1092;&#1086;&#1085;&#1076;&#1072;.&#1088;&#10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4140</Words>
  <Characters>23600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Юламанова Клара Ганеевна</cp:lastModifiedBy>
  <cp:revision>2</cp:revision>
  <cp:lastPrinted>2024-01-22T13:32:00Z</cp:lastPrinted>
  <dcterms:created xsi:type="dcterms:W3CDTF">2024-02-01T07:22:00Z</dcterms:created>
  <dcterms:modified xsi:type="dcterms:W3CDTF">2024-02-01T07:22:00Z</dcterms:modified>
</cp:coreProperties>
</file>