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BD5" w:rsidRDefault="00C13CB9" w:rsidP="00590BD5">
      <w:pPr>
        <w:pStyle w:val="a9"/>
        <w:jc w:val="right"/>
        <w:rPr>
          <w:color w:val="000000"/>
          <w:sz w:val="28"/>
          <w:szCs w:val="28"/>
        </w:rPr>
      </w:pPr>
      <w:bookmarkStart w:id="0" w:name="_GoBack"/>
      <w:bookmarkEnd w:id="0"/>
      <w:r>
        <w:rPr>
          <w:color w:val="000000"/>
          <w:sz w:val="28"/>
          <w:szCs w:val="28"/>
        </w:rPr>
        <w:t>П</w:t>
      </w:r>
      <w:r w:rsidR="00590BD5" w:rsidRPr="00590BD5">
        <w:rPr>
          <w:color w:val="000000"/>
          <w:sz w:val="28"/>
          <w:szCs w:val="28"/>
        </w:rPr>
        <w:t>риложение</w:t>
      </w:r>
    </w:p>
    <w:p w:rsidR="00590BD5" w:rsidRDefault="00590BD5" w:rsidP="00590BD5">
      <w:pPr>
        <w:pStyle w:val="a9"/>
        <w:jc w:val="right"/>
        <w:rPr>
          <w:color w:val="000000"/>
          <w:sz w:val="28"/>
          <w:szCs w:val="28"/>
        </w:rPr>
      </w:pPr>
    </w:p>
    <w:p w:rsidR="00590BD5" w:rsidRDefault="00590BD5" w:rsidP="00590BD5">
      <w:pPr>
        <w:pStyle w:val="a9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Информация</w:t>
      </w:r>
    </w:p>
    <w:p w:rsidR="00590BD5" w:rsidRDefault="00590BD5" w:rsidP="00590BD5">
      <w:pPr>
        <w:pStyle w:val="a9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 </w:t>
      </w:r>
      <w:r>
        <w:rPr>
          <w:sz w:val="28"/>
          <w:szCs w:val="28"/>
        </w:rPr>
        <w:t>выполнении конкурсного задания №</w:t>
      </w:r>
      <w:r w:rsidR="0045174E">
        <w:rPr>
          <w:sz w:val="28"/>
          <w:szCs w:val="28"/>
        </w:rPr>
        <w:t>4</w:t>
      </w:r>
      <w:r>
        <w:rPr>
          <w:sz w:val="28"/>
          <w:szCs w:val="28"/>
        </w:rPr>
        <w:t xml:space="preserve"> конкурса городов России «Города для детей.2019» на территории 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Изобильненского городского округа Ставропольского края</w:t>
      </w:r>
    </w:p>
    <w:p w:rsidR="00590BD5" w:rsidRDefault="00590BD5" w:rsidP="00590BD5">
      <w:pPr>
        <w:pStyle w:val="a9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:rsidR="0038007C" w:rsidRDefault="00590BD5" w:rsidP="006E519B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 рамках выполнения конкурсного задания №</w:t>
      </w:r>
      <w:r w:rsidR="00D20CAE">
        <w:rPr>
          <w:color w:val="000000"/>
          <w:sz w:val="28"/>
          <w:szCs w:val="28"/>
        </w:rPr>
        <w:t xml:space="preserve"> 4</w:t>
      </w:r>
      <w:r>
        <w:rPr>
          <w:color w:val="000000"/>
          <w:sz w:val="28"/>
          <w:szCs w:val="28"/>
        </w:rPr>
        <w:t xml:space="preserve">: проведение в </w:t>
      </w:r>
      <w:r w:rsidR="00D20CAE">
        <w:rPr>
          <w:color w:val="000000"/>
          <w:sz w:val="28"/>
          <w:szCs w:val="28"/>
        </w:rPr>
        <w:t>муниципальном образовании мероприятия, направленного на изучение краеведческого и историко-культурного наследия</w:t>
      </w:r>
      <w:r>
        <w:rPr>
          <w:sz w:val="28"/>
          <w:szCs w:val="28"/>
        </w:rPr>
        <w:t xml:space="preserve"> прошли следующие мероприятия.</w:t>
      </w:r>
    </w:p>
    <w:p w:rsidR="006E519B" w:rsidRPr="006E519B" w:rsidRDefault="006E519B" w:rsidP="006E519B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E519B">
        <w:rPr>
          <w:sz w:val="28"/>
          <w:szCs w:val="28"/>
        </w:rPr>
        <w:t>Администрацией  Изобильненского городского округа совместно с  ООО «</w:t>
      </w:r>
      <w:proofErr w:type="spellStart"/>
      <w:r w:rsidRPr="006E519B">
        <w:rPr>
          <w:sz w:val="28"/>
          <w:szCs w:val="28"/>
        </w:rPr>
        <w:t>АльянсЭкспоТур</w:t>
      </w:r>
      <w:proofErr w:type="spellEnd"/>
      <w:r w:rsidRPr="006E519B">
        <w:rPr>
          <w:sz w:val="28"/>
          <w:szCs w:val="28"/>
        </w:rPr>
        <w:t xml:space="preserve">» и  МКУ Центр по работе с молодежью «Феникс»  с 9 по 12 июля был  реализован проект «Мои соседи – мои друзья». В рамках проекта  были проведены  бесплатные экскурсионные туры по достопримечательностям районов, граничащих с </w:t>
      </w:r>
      <w:proofErr w:type="spellStart"/>
      <w:r w:rsidRPr="006E519B">
        <w:rPr>
          <w:sz w:val="28"/>
          <w:szCs w:val="28"/>
        </w:rPr>
        <w:t>Изобильненским</w:t>
      </w:r>
      <w:proofErr w:type="spellEnd"/>
      <w:r w:rsidRPr="006E519B">
        <w:rPr>
          <w:sz w:val="28"/>
          <w:szCs w:val="28"/>
        </w:rPr>
        <w:t xml:space="preserve"> городским округом. </w:t>
      </w:r>
      <w:r w:rsidR="00BF388F" w:rsidRPr="00BF388F">
        <w:rPr>
          <w:sz w:val="28"/>
          <w:szCs w:val="28"/>
        </w:rPr>
        <w:t xml:space="preserve">На реализацию Проекта из бюджета Изобильненского городского округа было выделено 150 тысяч рублей. </w:t>
      </w:r>
      <w:r w:rsidRPr="006E519B">
        <w:rPr>
          <w:sz w:val="28"/>
          <w:szCs w:val="28"/>
        </w:rPr>
        <w:t>В группах в основном были дети, находящиеся в трудной жизненной ситуации. Но для активной молодежи - волонтеров, юных журналистов, спортсменов, юных краеведов, воспитанников детских казачьих клубов эти поездки были  поощрением. Всего было организовано 4 экскурсии, в которых приняли 152 ребёнка и 26 сопровождающих взрослых.</w:t>
      </w:r>
    </w:p>
    <w:p w:rsidR="006E519B" w:rsidRDefault="006E519B" w:rsidP="006E519B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E519B">
        <w:rPr>
          <w:sz w:val="28"/>
          <w:szCs w:val="28"/>
        </w:rPr>
        <w:t xml:space="preserve">9 июля состоялась экскурсия по г. Ставрополю. В ней приняли участие  представители активной молодежи из г. Изобильного, пос. </w:t>
      </w:r>
      <w:proofErr w:type="spellStart"/>
      <w:r w:rsidRPr="006E519B">
        <w:rPr>
          <w:sz w:val="28"/>
          <w:szCs w:val="28"/>
        </w:rPr>
        <w:t>Солнечнодольска</w:t>
      </w:r>
      <w:proofErr w:type="spellEnd"/>
      <w:r w:rsidRPr="006E519B">
        <w:rPr>
          <w:sz w:val="28"/>
          <w:szCs w:val="28"/>
        </w:rPr>
        <w:t xml:space="preserve"> и пос. Рыздвяного. Экскурсия началась с центра города. Вначале дети посетили краеведческий музей, увидели уникальные экспонаты. Для многих приятным открытием стал тот факт, что единственный в мире сохранившийся целым скелет носорога эласмотерия,  найден именно в </w:t>
      </w:r>
      <w:proofErr w:type="spellStart"/>
      <w:r w:rsidRPr="006E519B">
        <w:rPr>
          <w:sz w:val="28"/>
          <w:szCs w:val="28"/>
        </w:rPr>
        <w:t>Изобильненском</w:t>
      </w:r>
      <w:proofErr w:type="spellEnd"/>
      <w:r w:rsidRPr="006E519B">
        <w:rPr>
          <w:sz w:val="28"/>
          <w:szCs w:val="28"/>
        </w:rPr>
        <w:t xml:space="preserve">  округе, в ст. Гаевской. В ходе обзорной экскурсии по г. Ставрополю  юные путешественники  познакомились с историей столицы края, побывали на «воздушной набережной», посетили памятник защитникам г. Ставрополя, сделали множество фото на фоне интересных арт-объектов.</w:t>
      </w:r>
    </w:p>
    <w:p w:rsidR="001C32F5" w:rsidRPr="006E519B" w:rsidRDefault="001C32F5" w:rsidP="001C32F5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6433"/>
            <wp:effectExtent l="0" t="0" r="0" b="0"/>
            <wp:docPr id="14" name="Рисунок 14" descr="C:\Users\DYACHE~1\AppData\Local\Temp\Rar$DIa3788.48091\Ставропо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YACHE~1\AppData\Local\Temp\Rar$DIa3788.48091\Ставрополь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19B" w:rsidRPr="006E519B" w:rsidRDefault="006E519B" w:rsidP="006E519B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E519B">
        <w:rPr>
          <w:sz w:val="28"/>
          <w:szCs w:val="28"/>
        </w:rPr>
        <w:t>Много впечатлений принесло посещение Владимирской площади. Ребята побывали в интерактивном музее «Моя Россия – моя история», отдохнули у «поющего»  фонтана. Особенно понравился ребятам парк военной техники «Патриот», где  можно было взобраться на современные боевые машины и орудия и почувствовать себя защитником Родины.</w:t>
      </w:r>
    </w:p>
    <w:p w:rsidR="00873DA0" w:rsidRDefault="006E519B" w:rsidP="006E519B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E519B">
        <w:rPr>
          <w:sz w:val="28"/>
          <w:szCs w:val="28"/>
        </w:rPr>
        <w:t xml:space="preserve">10 июля, на экскурсию в </w:t>
      </w:r>
      <w:proofErr w:type="spellStart"/>
      <w:r w:rsidRPr="006E519B">
        <w:rPr>
          <w:sz w:val="28"/>
          <w:szCs w:val="28"/>
        </w:rPr>
        <w:t>Труновский</w:t>
      </w:r>
      <w:proofErr w:type="spellEnd"/>
      <w:r w:rsidRPr="006E519B">
        <w:rPr>
          <w:sz w:val="28"/>
          <w:szCs w:val="28"/>
        </w:rPr>
        <w:t xml:space="preserve"> и </w:t>
      </w:r>
      <w:proofErr w:type="gramStart"/>
      <w:r w:rsidRPr="006E519B">
        <w:rPr>
          <w:sz w:val="28"/>
          <w:szCs w:val="28"/>
        </w:rPr>
        <w:t>Красногвардейский</w:t>
      </w:r>
      <w:proofErr w:type="gramEnd"/>
      <w:r w:rsidRPr="006E519B">
        <w:rPr>
          <w:sz w:val="28"/>
          <w:szCs w:val="28"/>
        </w:rPr>
        <w:t xml:space="preserve"> районы отправились дети из ст. Рождественской, с. Московского, с. </w:t>
      </w:r>
      <w:proofErr w:type="spellStart"/>
      <w:r w:rsidRPr="006E519B">
        <w:rPr>
          <w:sz w:val="28"/>
          <w:szCs w:val="28"/>
        </w:rPr>
        <w:t>Подлужного</w:t>
      </w:r>
      <w:proofErr w:type="spellEnd"/>
      <w:r w:rsidRPr="006E519B">
        <w:rPr>
          <w:sz w:val="28"/>
          <w:szCs w:val="28"/>
        </w:rPr>
        <w:t xml:space="preserve">.  Главной темой экскурсии стало строительство Азово-Моздокской оборонительной линии,  которая послужила причиной образования Ставропольской губернии. Первым объектом стал краеведческий музей с. Донского. Еще по пути ребята узнали, что  </w:t>
      </w:r>
      <w:proofErr w:type="spellStart"/>
      <w:r w:rsidRPr="006E519B">
        <w:rPr>
          <w:sz w:val="28"/>
          <w:szCs w:val="28"/>
        </w:rPr>
        <w:t>Труновский</w:t>
      </w:r>
      <w:proofErr w:type="spellEnd"/>
      <w:r w:rsidRPr="006E519B">
        <w:rPr>
          <w:sz w:val="28"/>
          <w:szCs w:val="28"/>
        </w:rPr>
        <w:t xml:space="preserve"> район раньше входил в состав Изобильненского района. Кроме того районы  связывает то, что начало им положили крепости — Московская и Донская. Экскурсия по музею была очень интересной, так как была построена в форме интерактивной беседы. После посещения памятников воинской славы в </w:t>
      </w:r>
      <w:proofErr w:type="gramStart"/>
      <w:r w:rsidRPr="006E519B">
        <w:rPr>
          <w:sz w:val="28"/>
          <w:szCs w:val="28"/>
        </w:rPr>
        <w:t>с</w:t>
      </w:r>
      <w:proofErr w:type="gramEnd"/>
      <w:r w:rsidRPr="006E519B">
        <w:rPr>
          <w:sz w:val="28"/>
          <w:szCs w:val="28"/>
        </w:rPr>
        <w:t xml:space="preserve">. Донском, группа отправилась в Красногвардейский район.  </w:t>
      </w:r>
    </w:p>
    <w:p w:rsidR="006E519B" w:rsidRPr="006E519B" w:rsidRDefault="00873DA0" w:rsidP="00873DA0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228F87A" wp14:editId="48D117EB">
            <wp:extent cx="5940425" cy="3673519"/>
            <wp:effectExtent l="0" t="0" r="0" b="0"/>
            <wp:docPr id="13" name="Рисунок 13" descr="C:\Users\DYACHE~1\AppData\Local\Temp\Rar$DIa3788.36898\Красногвардей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YACHE~1\AppData\Local\Temp\Rar$DIa3788.36898\Красногвардейский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519B" w:rsidRPr="006E519B">
        <w:rPr>
          <w:sz w:val="28"/>
          <w:szCs w:val="28"/>
        </w:rPr>
        <w:t xml:space="preserve">  </w:t>
      </w:r>
    </w:p>
    <w:p w:rsidR="006E519B" w:rsidRPr="006E519B" w:rsidRDefault="006E519B" w:rsidP="006E519B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E519B">
        <w:rPr>
          <w:sz w:val="28"/>
          <w:szCs w:val="28"/>
        </w:rPr>
        <w:t xml:space="preserve">Почти  на границе Красногвардейского и Труновского района экскурсовод показала детям одно из чудес Ставрополья — каменный крест, которому почти  тысяча лет. Остался он с тех </w:t>
      </w:r>
      <w:proofErr w:type="gramStart"/>
      <w:r w:rsidRPr="006E519B">
        <w:rPr>
          <w:sz w:val="28"/>
          <w:szCs w:val="28"/>
        </w:rPr>
        <w:t>времен</w:t>
      </w:r>
      <w:proofErr w:type="gramEnd"/>
      <w:r w:rsidRPr="006E519B">
        <w:rPr>
          <w:sz w:val="28"/>
          <w:szCs w:val="28"/>
        </w:rPr>
        <w:t xml:space="preserve"> когда войска Святослава впервые шагнули на эту землю. Особое впечатление даже на взрослых произвел шестиметровый бронзовый памятник атаману Донского казачьего войска  - М.И. Платову, который возвели вблизи остатков укреплений так и не построенной  Владимирской крепости, которая должна была стать последней, десятой крепостью Азово-Моздокской линии. С большим вниманием ребята слушали рассказ о </w:t>
      </w:r>
      <w:proofErr w:type="gramStart"/>
      <w:r w:rsidRPr="006E519B">
        <w:rPr>
          <w:sz w:val="28"/>
          <w:szCs w:val="28"/>
        </w:rPr>
        <w:t>том</w:t>
      </w:r>
      <w:proofErr w:type="gramEnd"/>
      <w:r w:rsidRPr="006E519B">
        <w:rPr>
          <w:sz w:val="28"/>
          <w:szCs w:val="28"/>
        </w:rPr>
        <w:t xml:space="preserve"> как два казачьих полка, численностью тысяча человек, дали отпор  25-тысячному войску крымского хана </w:t>
      </w:r>
      <w:proofErr w:type="spellStart"/>
      <w:r w:rsidRPr="006E519B">
        <w:rPr>
          <w:sz w:val="28"/>
          <w:szCs w:val="28"/>
        </w:rPr>
        <w:t>Девлет-Гирея</w:t>
      </w:r>
      <w:proofErr w:type="spellEnd"/>
      <w:r w:rsidRPr="006E519B">
        <w:rPr>
          <w:sz w:val="28"/>
          <w:szCs w:val="28"/>
        </w:rPr>
        <w:t>, Командовал казаками никому не известный тогда юный Матвей Платов, которому было всего 23 года.  Многие историки до сих пор называют этот бой уникальным.</w:t>
      </w:r>
    </w:p>
    <w:p w:rsidR="006E519B" w:rsidRPr="006E519B" w:rsidRDefault="006E519B" w:rsidP="006E519B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E519B">
        <w:rPr>
          <w:sz w:val="28"/>
          <w:szCs w:val="28"/>
        </w:rPr>
        <w:t xml:space="preserve"> Приятный сюрприз ожидал ребят в с. </w:t>
      </w:r>
      <w:proofErr w:type="gramStart"/>
      <w:r w:rsidRPr="006E519B">
        <w:rPr>
          <w:sz w:val="28"/>
          <w:szCs w:val="28"/>
        </w:rPr>
        <w:t>Привольном</w:t>
      </w:r>
      <w:proofErr w:type="gramEnd"/>
      <w:r w:rsidRPr="006E519B">
        <w:rPr>
          <w:sz w:val="28"/>
          <w:szCs w:val="28"/>
        </w:rPr>
        <w:t xml:space="preserve">. Работники культуры приготовили для них праздничную программу, которую вел глава села В.П. </w:t>
      </w:r>
      <w:proofErr w:type="spellStart"/>
      <w:r w:rsidRPr="006E519B">
        <w:rPr>
          <w:sz w:val="28"/>
          <w:szCs w:val="28"/>
        </w:rPr>
        <w:t>Брыжахин</w:t>
      </w:r>
      <w:proofErr w:type="spellEnd"/>
      <w:r w:rsidRPr="006E519B">
        <w:rPr>
          <w:sz w:val="28"/>
          <w:szCs w:val="28"/>
        </w:rPr>
        <w:t>. Визитной карточкой с. Привольного является казачье подворье в  центре села. Здесь глава в интересной и доступной форме  рассказал детям о том, как жили в старину. Ребят угостили горячими пирожками прямо из русской печи. А потом на подворье Мартыновых юные путешественники попали в настоящую сказочную страну, где умелые руки хозяев превратили каждый предмет в шедевр. Самое главное – ребята поняли, что украсить свой дом и двор можно при помощи обычных вещей, – было бы желание и умение.</w:t>
      </w:r>
    </w:p>
    <w:p w:rsidR="006E519B" w:rsidRPr="006E519B" w:rsidRDefault="006E519B" w:rsidP="006E519B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6E519B">
        <w:rPr>
          <w:sz w:val="28"/>
          <w:szCs w:val="28"/>
        </w:rPr>
        <w:t xml:space="preserve">11 июля дети из с. Птичьего и пос. </w:t>
      </w:r>
      <w:proofErr w:type="spellStart"/>
      <w:r w:rsidRPr="006E519B">
        <w:rPr>
          <w:sz w:val="28"/>
          <w:szCs w:val="28"/>
        </w:rPr>
        <w:t>Новоизобильного</w:t>
      </w:r>
      <w:proofErr w:type="spellEnd"/>
      <w:r w:rsidRPr="006E519B">
        <w:rPr>
          <w:sz w:val="28"/>
          <w:szCs w:val="28"/>
        </w:rPr>
        <w:t xml:space="preserve">, а также из социально-реабилитационного центра для несовершеннолетних с. </w:t>
      </w:r>
      <w:proofErr w:type="spellStart"/>
      <w:r w:rsidRPr="006E519B">
        <w:rPr>
          <w:sz w:val="28"/>
          <w:szCs w:val="28"/>
        </w:rPr>
        <w:t>Тищенского</w:t>
      </w:r>
      <w:proofErr w:type="spellEnd"/>
      <w:r w:rsidRPr="006E519B">
        <w:rPr>
          <w:sz w:val="28"/>
          <w:szCs w:val="28"/>
        </w:rPr>
        <w:t xml:space="preserve"> отправились на экскурсию в </w:t>
      </w:r>
      <w:proofErr w:type="spellStart"/>
      <w:r w:rsidRPr="006E519B">
        <w:rPr>
          <w:sz w:val="28"/>
          <w:szCs w:val="28"/>
        </w:rPr>
        <w:t>Шпаковский</w:t>
      </w:r>
      <w:proofErr w:type="spellEnd"/>
      <w:r w:rsidRPr="006E519B">
        <w:rPr>
          <w:sz w:val="28"/>
          <w:szCs w:val="28"/>
        </w:rPr>
        <w:t xml:space="preserve"> и </w:t>
      </w:r>
      <w:proofErr w:type="spellStart"/>
      <w:r w:rsidRPr="006E519B">
        <w:rPr>
          <w:sz w:val="28"/>
          <w:szCs w:val="28"/>
        </w:rPr>
        <w:t>Грачевский</w:t>
      </w:r>
      <w:proofErr w:type="spellEnd"/>
      <w:r w:rsidRPr="006E519B">
        <w:rPr>
          <w:sz w:val="28"/>
          <w:szCs w:val="28"/>
        </w:rPr>
        <w:t xml:space="preserve"> районы.</w:t>
      </w:r>
      <w:proofErr w:type="gramEnd"/>
    </w:p>
    <w:p w:rsidR="006E519B" w:rsidRDefault="006E519B" w:rsidP="006E519B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E519B">
        <w:rPr>
          <w:sz w:val="28"/>
          <w:szCs w:val="28"/>
        </w:rPr>
        <w:lastRenderedPageBreak/>
        <w:t>Несмотря на небольшой дождь, настроение у экскурсантов было замечательное. Вначале прошли по Адмиральскому парку в г. Михайловске. Экскурсовод также провела группу по новому, только строящемуся рядом парку, посвященному Воинской Славе русского флота. Необычные современные арт-объекты, уникальные изделия из металла и ценных пород дерева ребята увидели в  торгово-выставочном комплексе «Римский мастер». Перед отъездом из г. Михайловска ребята посетили храм святого мученика Артемия и</w:t>
      </w:r>
      <w:r>
        <w:rPr>
          <w:sz w:val="28"/>
          <w:szCs w:val="28"/>
        </w:rPr>
        <w:t xml:space="preserve"> прогулялись по Аллее ласточек.</w:t>
      </w:r>
    </w:p>
    <w:p w:rsidR="006E519B" w:rsidRDefault="006E519B" w:rsidP="006E519B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E519B">
        <w:rPr>
          <w:sz w:val="28"/>
          <w:szCs w:val="28"/>
        </w:rPr>
        <w:t xml:space="preserve">Незабываемым  стало посещение бахчи Пономаревых. </w:t>
      </w:r>
      <w:proofErr w:type="gramStart"/>
      <w:r w:rsidRPr="006E519B">
        <w:rPr>
          <w:sz w:val="28"/>
          <w:szCs w:val="28"/>
        </w:rPr>
        <w:t>В течение часа дети   резвились  среди арт-объектов, сделанных из соломы, прыгали на батутах, качались в гамаках, фотографировались.</w:t>
      </w:r>
      <w:proofErr w:type="gramEnd"/>
      <w:r w:rsidRPr="006E519B">
        <w:rPr>
          <w:sz w:val="28"/>
          <w:szCs w:val="28"/>
        </w:rPr>
        <w:t xml:space="preserve"> В </w:t>
      </w:r>
      <w:proofErr w:type="gramStart"/>
      <w:r w:rsidRPr="006E519B">
        <w:rPr>
          <w:sz w:val="28"/>
          <w:szCs w:val="28"/>
        </w:rPr>
        <w:t>общем</w:t>
      </w:r>
      <w:proofErr w:type="gramEnd"/>
      <w:r w:rsidRPr="006E519B">
        <w:rPr>
          <w:sz w:val="28"/>
          <w:szCs w:val="28"/>
        </w:rPr>
        <w:t xml:space="preserve"> веселья было через край.  И такого вкусного арбуза как здесь, со слов ребят, никто из них никогда не пробовал.</w:t>
      </w:r>
    </w:p>
    <w:p w:rsidR="00873DA0" w:rsidRPr="006E519B" w:rsidRDefault="00873DA0" w:rsidP="006E519B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5940425" cy="4456433"/>
            <wp:effectExtent l="0" t="0" r="0" b="0"/>
            <wp:docPr id="12" name="Рисунок 12" descr="C:\Users\DYACHE~1\AppData\Local\Temp\Rar$DIa3788.32091\Грачев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ACHE~1\AppData\Local\Temp\Rar$DIa3788.32091\Грачевский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19B" w:rsidRPr="006E519B" w:rsidRDefault="006E519B" w:rsidP="006E519B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E519B">
        <w:rPr>
          <w:sz w:val="28"/>
          <w:szCs w:val="28"/>
        </w:rPr>
        <w:t xml:space="preserve">12 июля состоялась экскурсия в </w:t>
      </w:r>
      <w:proofErr w:type="spellStart"/>
      <w:r w:rsidRPr="006E519B">
        <w:rPr>
          <w:sz w:val="28"/>
          <w:szCs w:val="28"/>
        </w:rPr>
        <w:t>Новоалександровский</w:t>
      </w:r>
      <w:proofErr w:type="spellEnd"/>
      <w:r w:rsidRPr="006E519B">
        <w:rPr>
          <w:sz w:val="28"/>
          <w:szCs w:val="28"/>
        </w:rPr>
        <w:t xml:space="preserve"> городской округ. Темой этой поездки была история казачества. Поэтому  на экскурсию поехали воспитанники казачьих военно-патриотических клубов «Беркут» г. Изобильный, клуба им. генерала Ермолова ст. Новотроицкой, дети из школы № 14 им. Г.Т. Мещерякова, ст. Новотроицкой,  а также школ № 11 пос. Рыздвяного и № 21 х. Спорного.  В Новоалександровске ребята  посетили краеведческий музей, где узнали много интересного о традициях и жизни казаков, об участниках локальных конфликтов. Дальше путь лежал в казачью станицу Григорополисскую, получившую свое название в честь князя </w:t>
      </w:r>
      <w:r w:rsidRPr="006E519B">
        <w:rPr>
          <w:sz w:val="28"/>
          <w:szCs w:val="28"/>
        </w:rPr>
        <w:lastRenderedPageBreak/>
        <w:t xml:space="preserve">Григория Потемкина. Здесь время как будто остановилось - ребята увидели необычную архитектуру старых зданий, один из красивейших храмов на Ставрополье  - храм Покрова Пресвятой Богородицы. В </w:t>
      </w:r>
      <w:proofErr w:type="spellStart"/>
      <w:r w:rsidRPr="006E519B">
        <w:rPr>
          <w:sz w:val="28"/>
          <w:szCs w:val="28"/>
        </w:rPr>
        <w:t>Григорополисском</w:t>
      </w:r>
      <w:proofErr w:type="spellEnd"/>
      <w:r w:rsidRPr="006E519B">
        <w:rPr>
          <w:sz w:val="28"/>
          <w:szCs w:val="28"/>
        </w:rPr>
        <w:t xml:space="preserve"> сельскохозяйственном техникуме посетили музей казачества. Из музея ст. Григорополисской </w:t>
      </w:r>
      <w:proofErr w:type="spellStart"/>
      <w:r w:rsidRPr="006E519B">
        <w:rPr>
          <w:sz w:val="28"/>
          <w:szCs w:val="28"/>
        </w:rPr>
        <w:t>племзавода</w:t>
      </w:r>
      <w:proofErr w:type="spellEnd"/>
      <w:r w:rsidRPr="006E519B">
        <w:rPr>
          <w:sz w:val="28"/>
          <w:szCs w:val="28"/>
        </w:rPr>
        <w:t xml:space="preserve"> колхоза «Россия» не хотелось уходить - экспозиции, богатые редкими экспонатами,  реконструкция казачьего подворья с вышкой и </w:t>
      </w:r>
      <w:proofErr w:type="spellStart"/>
      <w:r w:rsidRPr="006E519B">
        <w:rPr>
          <w:sz w:val="28"/>
          <w:szCs w:val="28"/>
        </w:rPr>
        <w:t>хоздвором</w:t>
      </w:r>
      <w:proofErr w:type="spellEnd"/>
      <w:r w:rsidRPr="006E519B">
        <w:rPr>
          <w:sz w:val="28"/>
          <w:szCs w:val="28"/>
        </w:rPr>
        <w:t xml:space="preserve">, и, наконец, музей </w:t>
      </w:r>
      <w:proofErr w:type="spellStart"/>
      <w:r w:rsidRPr="006E519B">
        <w:rPr>
          <w:sz w:val="28"/>
          <w:szCs w:val="28"/>
        </w:rPr>
        <w:t>ретроавтомобилей</w:t>
      </w:r>
      <w:proofErr w:type="spellEnd"/>
      <w:r w:rsidRPr="006E519B">
        <w:rPr>
          <w:sz w:val="28"/>
          <w:szCs w:val="28"/>
        </w:rPr>
        <w:t>, где ребятам разрешили  сесть в машины, чтобы сфотографироваться на память.</w:t>
      </w:r>
    </w:p>
    <w:p w:rsidR="002E534E" w:rsidRDefault="002E534E" w:rsidP="002E534E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6433"/>
            <wp:effectExtent l="0" t="0" r="0" b="0"/>
            <wp:docPr id="15" name="Рисунок 15" descr="C:\Users\DYACHE~1\AppData\Local\Temp\Rar$DIa3788.8432\20190712_133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YACHE~1\AppData\Local\Temp\Rar$DIa3788.8432\20190712_13373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19B" w:rsidRDefault="006E519B" w:rsidP="006E519B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E519B">
        <w:rPr>
          <w:sz w:val="28"/>
          <w:szCs w:val="28"/>
        </w:rPr>
        <w:t xml:space="preserve">Четыре дня пролетели очень быстро. </w:t>
      </w:r>
      <w:proofErr w:type="gramStart"/>
      <w:r w:rsidRPr="006E519B">
        <w:rPr>
          <w:sz w:val="28"/>
          <w:szCs w:val="28"/>
        </w:rPr>
        <w:t>И</w:t>
      </w:r>
      <w:proofErr w:type="gramEnd"/>
      <w:r w:rsidRPr="006E519B">
        <w:rPr>
          <w:sz w:val="28"/>
          <w:szCs w:val="28"/>
        </w:rPr>
        <w:t xml:space="preserve"> наверное самой главной оценкой этого проекта стал вопрос, который повторяли дети каждый день: «Когда мы еще поедем на экскурсию?».  </w:t>
      </w:r>
    </w:p>
    <w:sectPr w:rsidR="006E519B" w:rsidSect="009937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>
    <w:nsid w:val="44D734B1"/>
    <w:multiLevelType w:val="hybridMultilevel"/>
    <w:tmpl w:val="51327F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43AD7"/>
    <w:rsid w:val="0014211E"/>
    <w:rsid w:val="001C32F5"/>
    <w:rsid w:val="002204DD"/>
    <w:rsid w:val="00225647"/>
    <w:rsid w:val="00246594"/>
    <w:rsid w:val="00273EFC"/>
    <w:rsid w:val="002E534E"/>
    <w:rsid w:val="00341213"/>
    <w:rsid w:val="0038007C"/>
    <w:rsid w:val="003B2F11"/>
    <w:rsid w:val="003B4044"/>
    <w:rsid w:val="0045174E"/>
    <w:rsid w:val="00466C53"/>
    <w:rsid w:val="004B135C"/>
    <w:rsid w:val="004B5B81"/>
    <w:rsid w:val="004D6626"/>
    <w:rsid w:val="00590BD5"/>
    <w:rsid w:val="005A0432"/>
    <w:rsid w:val="005A53AA"/>
    <w:rsid w:val="00616900"/>
    <w:rsid w:val="00695F6C"/>
    <w:rsid w:val="006E3B08"/>
    <w:rsid w:val="006E519B"/>
    <w:rsid w:val="00712D8D"/>
    <w:rsid w:val="007F48C8"/>
    <w:rsid w:val="00844ABD"/>
    <w:rsid w:val="00850788"/>
    <w:rsid w:val="00873DA0"/>
    <w:rsid w:val="00876819"/>
    <w:rsid w:val="00884B70"/>
    <w:rsid w:val="008C15B7"/>
    <w:rsid w:val="008C692B"/>
    <w:rsid w:val="008D0869"/>
    <w:rsid w:val="00933173"/>
    <w:rsid w:val="0095705E"/>
    <w:rsid w:val="00964C37"/>
    <w:rsid w:val="00993721"/>
    <w:rsid w:val="009E4204"/>
    <w:rsid w:val="009E5FA4"/>
    <w:rsid w:val="00A43AD7"/>
    <w:rsid w:val="00A661C6"/>
    <w:rsid w:val="00A91AC6"/>
    <w:rsid w:val="00AF3EB5"/>
    <w:rsid w:val="00B62A34"/>
    <w:rsid w:val="00BB275D"/>
    <w:rsid w:val="00BF388F"/>
    <w:rsid w:val="00BF5179"/>
    <w:rsid w:val="00C050FA"/>
    <w:rsid w:val="00C0644B"/>
    <w:rsid w:val="00C13CB9"/>
    <w:rsid w:val="00C611AA"/>
    <w:rsid w:val="00C85042"/>
    <w:rsid w:val="00CE47F5"/>
    <w:rsid w:val="00D20CAE"/>
    <w:rsid w:val="00D2304E"/>
    <w:rsid w:val="00D53024"/>
    <w:rsid w:val="00D67760"/>
    <w:rsid w:val="00DB1737"/>
    <w:rsid w:val="00DE06F4"/>
    <w:rsid w:val="00E7759A"/>
    <w:rsid w:val="00FA25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7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44A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95F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95F6C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DE06F4"/>
    <w:pPr>
      <w:ind w:left="720"/>
      <w:contextualSpacing/>
    </w:pPr>
  </w:style>
  <w:style w:type="paragraph" w:styleId="a7">
    <w:name w:val="Body Text"/>
    <w:basedOn w:val="a"/>
    <w:link w:val="a8"/>
    <w:rsid w:val="00933173"/>
    <w:pPr>
      <w:spacing w:after="120" w:line="240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8">
    <w:name w:val="Основной текст Знак"/>
    <w:basedOn w:val="a0"/>
    <w:link w:val="a7"/>
    <w:rsid w:val="00933173"/>
    <w:rPr>
      <w:rFonts w:ascii="Times New Roman" w:eastAsia="Times New Roman" w:hAnsi="Times New Roman" w:cs="Times New Roman"/>
      <w:sz w:val="28"/>
      <w:szCs w:val="28"/>
    </w:rPr>
  </w:style>
  <w:style w:type="paragraph" w:styleId="a9">
    <w:name w:val="Normal (Web)"/>
    <w:basedOn w:val="a"/>
    <w:uiPriority w:val="99"/>
    <w:unhideWhenUsed/>
    <w:rsid w:val="00590B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8C692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76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6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6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856</TotalTime>
  <Pages>1</Pages>
  <Words>1007</Words>
  <Characters>5740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 Вдовенко</dc:creator>
  <cp:keywords/>
  <dc:description/>
  <cp:lastModifiedBy>Елена Дьяченко</cp:lastModifiedBy>
  <cp:revision>48</cp:revision>
  <cp:lastPrinted>2019-09-09T07:36:00Z</cp:lastPrinted>
  <dcterms:created xsi:type="dcterms:W3CDTF">2018-05-11T05:16:00Z</dcterms:created>
  <dcterms:modified xsi:type="dcterms:W3CDTF">2019-09-09T08:00:00Z</dcterms:modified>
</cp:coreProperties>
</file>