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8B519" w14:textId="41D06457" w:rsidR="008C44E6" w:rsidRPr="008C44E6" w:rsidRDefault="008C44E6" w:rsidP="008C44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C44E6">
        <w:rPr>
          <w:rFonts w:ascii="Times New Roman" w:hAnsi="Times New Roman" w:cs="Times New Roman"/>
          <w:b/>
          <w:sz w:val="28"/>
          <w:szCs w:val="28"/>
        </w:rPr>
        <w:t>Форма описания практики помощи детям и семьям с детьми, поддержанной Фондом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6945"/>
      </w:tblGrid>
      <w:tr w:rsidR="00803005" w14:paraId="39B50A82" w14:textId="77777777" w:rsidTr="00935543">
        <w:trPr>
          <w:trHeight w:val="1103"/>
        </w:trPr>
        <w:tc>
          <w:tcPr>
            <w:tcW w:w="3828" w:type="dxa"/>
          </w:tcPr>
          <w:p w14:paraId="736F9256" w14:textId="77777777" w:rsidR="00803005" w:rsidRPr="009C2AD9" w:rsidRDefault="009C2AD9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AD9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практики</w:t>
            </w:r>
          </w:p>
        </w:tc>
        <w:tc>
          <w:tcPr>
            <w:tcW w:w="6945" w:type="dxa"/>
          </w:tcPr>
          <w:p w14:paraId="1A4DE774" w14:textId="77777777" w:rsidR="00803005" w:rsidRPr="0091257F" w:rsidRDefault="00883282" w:rsidP="00883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A8">
              <w:rPr>
                <w:rFonts w:ascii="Times New Roman" w:hAnsi="Times New Roman"/>
                <w:sz w:val="24"/>
                <w:szCs w:val="24"/>
              </w:rPr>
              <w:t>Социальная поддержка семей с детьми-инвалидами для обеспечения максимально возможного развития таких детей в условиях семейного воспитания, их социализации, подготовки к самостоятельной жизни и интеграции в общество</w:t>
            </w:r>
          </w:p>
        </w:tc>
      </w:tr>
      <w:tr w:rsidR="0091257F" w14:paraId="7CC50986" w14:textId="77777777" w:rsidTr="00935543">
        <w:trPr>
          <w:trHeight w:val="432"/>
        </w:trPr>
        <w:tc>
          <w:tcPr>
            <w:tcW w:w="3828" w:type="dxa"/>
          </w:tcPr>
          <w:p w14:paraId="7160EDFF" w14:textId="77777777" w:rsidR="0091257F" w:rsidRPr="009C2AD9" w:rsidRDefault="00D36CD8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практики</w:t>
            </w:r>
          </w:p>
        </w:tc>
        <w:tc>
          <w:tcPr>
            <w:tcW w:w="6945" w:type="dxa"/>
          </w:tcPr>
          <w:p w14:paraId="2E97487F" w14:textId="77777777" w:rsidR="0091257F" w:rsidRPr="0091257F" w:rsidRDefault="00D36CD8" w:rsidP="00D36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CA8">
              <w:rPr>
                <w:rFonts w:ascii="Times New Roman" w:hAnsi="Times New Roman"/>
                <w:sz w:val="24"/>
                <w:szCs w:val="24"/>
              </w:rPr>
              <w:t>Организация деятельности социальной службы «</w:t>
            </w:r>
            <w:proofErr w:type="spellStart"/>
            <w:r w:rsidRPr="00256CA8">
              <w:rPr>
                <w:rFonts w:ascii="Times New Roman" w:hAnsi="Times New Roman"/>
                <w:sz w:val="24"/>
                <w:szCs w:val="24"/>
              </w:rPr>
              <w:t>Микрореабилитационный</w:t>
            </w:r>
            <w:proofErr w:type="spellEnd"/>
            <w:r w:rsidRPr="00256CA8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CD1D77" w14:paraId="48AFFD96" w14:textId="77777777" w:rsidTr="00935543">
        <w:trPr>
          <w:trHeight w:val="797"/>
        </w:trPr>
        <w:tc>
          <w:tcPr>
            <w:tcW w:w="3828" w:type="dxa"/>
          </w:tcPr>
          <w:p w14:paraId="2E0B4E45" w14:textId="77777777" w:rsidR="00CD1D77" w:rsidRDefault="00CD1D77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реализации практики</w:t>
            </w:r>
          </w:p>
        </w:tc>
        <w:tc>
          <w:tcPr>
            <w:tcW w:w="6945" w:type="dxa"/>
          </w:tcPr>
          <w:p w14:paraId="4DAC2288" w14:textId="4B587EB9" w:rsidR="00CD1D77" w:rsidRPr="008353B7" w:rsidRDefault="00B45257" w:rsidP="008C44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  <w:r w:rsidR="003E0C3B">
              <w:rPr>
                <w:rFonts w:ascii="Times New Roman" w:hAnsi="Times New Roman"/>
                <w:sz w:val="24"/>
                <w:szCs w:val="24"/>
              </w:rPr>
              <w:t>, г. Новосибирск</w:t>
            </w:r>
            <w:r w:rsidR="001C3A7A">
              <w:rPr>
                <w:rFonts w:ascii="Times New Roman" w:hAnsi="Times New Roman"/>
                <w:sz w:val="24"/>
                <w:szCs w:val="24"/>
              </w:rPr>
              <w:t>, Кировский, Ленинский</w:t>
            </w:r>
            <w:r w:rsidR="00A902A0">
              <w:rPr>
                <w:rFonts w:ascii="Times New Roman" w:hAnsi="Times New Roman"/>
                <w:sz w:val="24"/>
                <w:szCs w:val="24"/>
              </w:rPr>
              <w:t>, Советский районы г. Новосибирска</w:t>
            </w:r>
            <w:r w:rsidR="00D90322">
              <w:rPr>
                <w:rFonts w:ascii="Arial" w:hAnsi="Arial" w:cs="Arial"/>
                <w:spacing w:val="-7"/>
                <w:shd w:val="clear" w:color="auto" w:fill="FFFFFF"/>
              </w:rPr>
              <w:t xml:space="preserve"> </w:t>
            </w:r>
          </w:p>
        </w:tc>
      </w:tr>
      <w:tr w:rsidR="00B45257" w14:paraId="674113CE" w14:textId="77777777" w:rsidTr="00935543">
        <w:trPr>
          <w:trHeight w:val="215"/>
        </w:trPr>
        <w:tc>
          <w:tcPr>
            <w:tcW w:w="3828" w:type="dxa"/>
          </w:tcPr>
          <w:p w14:paraId="22A04F04" w14:textId="77777777" w:rsidR="00B45257" w:rsidRDefault="00A368AB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внедрения практики</w:t>
            </w:r>
          </w:p>
        </w:tc>
        <w:tc>
          <w:tcPr>
            <w:tcW w:w="6945" w:type="dxa"/>
          </w:tcPr>
          <w:p w14:paraId="7B041907" w14:textId="7D589BF4" w:rsidR="00B45257" w:rsidRDefault="008C44E6" w:rsidP="00D36C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23A10">
              <w:rPr>
                <w:rFonts w:ascii="Times New Roman" w:hAnsi="Times New Roman"/>
                <w:sz w:val="24"/>
                <w:szCs w:val="24"/>
              </w:rPr>
              <w:t xml:space="preserve"> 01.04.2021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A10">
              <w:rPr>
                <w:rFonts w:ascii="Times New Roman" w:hAnsi="Times New Roman"/>
                <w:sz w:val="24"/>
                <w:szCs w:val="24"/>
              </w:rPr>
              <w:t>г. по 30.09.2022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A1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23A10" w14:paraId="2496B19A" w14:textId="77777777" w:rsidTr="00935543">
        <w:trPr>
          <w:trHeight w:val="2425"/>
        </w:trPr>
        <w:tc>
          <w:tcPr>
            <w:tcW w:w="3828" w:type="dxa"/>
          </w:tcPr>
          <w:p w14:paraId="46A1C630" w14:textId="77777777" w:rsidR="00C23A10" w:rsidRDefault="003D312D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</w:t>
            </w:r>
          </w:p>
        </w:tc>
        <w:tc>
          <w:tcPr>
            <w:tcW w:w="6945" w:type="dxa"/>
          </w:tcPr>
          <w:p w14:paraId="473CFF0C" w14:textId="77777777" w:rsidR="003D312D" w:rsidRPr="00256CA8" w:rsidRDefault="003D312D" w:rsidP="00746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A8">
              <w:rPr>
                <w:rFonts w:ascii="Times New Roman" w:hAnsi="Times New Roman"/>
                <w:sz w:val="24"/>
                <w:szCs w:val="24"/>
              </w:rPr>
              <w:t>дети-инвалиды, в том числе дети с тяжелыми и множественными нарушениями развития от 0 до 7 лет (с генетическими, с сочетанными нарушениями в развитии, с ранним детским аутизмом, имеющие ментальные нарушения и умственную отсталость) -12 детей;</w:t>
            </w:r>
          </w:p>
          <w:p w14:paraId="0A114083" w14:textId="77777777" w:rsidR="003D312D" w:rsidRPr="00256CA8" w:rsidRDefault="003D312D" w:rsidP="00746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A8">
              <w:rPr>
                <w:rFonts w:ascii="Times New Roman" w:hAnsi="Times New Roman"/>
                <w:sz w:val="24"/>
                <w:szCs w:val="24"/>
              </w:rPr>
              <w:t>дети с ограниченными возможностями здоровья от 0 до 7 лет- 8 детей;</w:t>
            </w:r>
          </w:p>
          <w:p w14:paraId="52E48A33" w14:textId="77777777" w:rsidR="00C23A10" w:rsidRDefault="003D312D" w:rsidP="007466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CA8">
              <w:rPr>
                <w:rFonts w:ascii="Times New Roman" w:hAnsi="Times New Roman"/>
                <w:sz w:val="24"/>
                <w:szCs w:val="24"/>
              </w:rPr>
              <w:t>семьи, воспитывающие детей-инвалидов, детей с ограниченными возможностями здоровья, включая замещающие семьи-20 семей.</w:t>
            </w:r>
          </w:p>
        </w:tc>
      </w:tr>
      <w:tr w:rsidR="00A366B9" w14:paraId="6E4FB4F3" w14:textId="77777777" w:rsidTr="00935543">
        <w:trPr>
          <w:trHeight w:val="1401"/>
        </w:trPr>
        <w:tc>
          <w:tcPr>
            <w:tcW w:w="3828" w:type="dxa"/>
          </w:tcPr>
          <w:p w14:paraId="44282A13" w14:textId="77777777" w:rsidR="00A366B9" w:rsidRPr="009C3882" w:rsidRDefault="00A366B9" w:rsidP="009C2AD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709C">
              <w:rPr>
                <w:rFonts w:ascii="Times New Roman" w:hAnsi="Times New Roman" w:cs="Times New Roman"/>
                <w:sz w:val="24"/>
                <w:szCs w:val="24"/>
              </w:rPr>
              <w:t>Проблемы и потребности целевых г</w:t>
            </w:r>
            <w:r w:rsidR="004015BB" w:rsidRPr="00C5709C">
              <w:rPr>
                <w:rFonts w:ascii="Times New Roman" w:hAnsi="Times New Roman" w:cs="Times New Roman"/>
                <w:sz w:val="24"/>
                <w:szCs w:val="24"/>
              </w:rPr>
              <w:t>рупп, решаемые в ходе при</w:t>
            </w:r>
            <w:r w:rsidR="000C2CE9" w:rsidRPr="00C5709C">
              <w:rPr>
                <w:rFonts w:ascii="Times New Roman" w:hAnsi="Times New Roman" w:cs="Times New Roman"/>
                <w:sz w:val="24"/>
                <w:szCs w:val="24"/>
              </w:rPr>
              <w:t xml:space="preserve">менения </w:t>
            </w:r>
            <w:r w:rsidRPr="00C5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BB" w:rsidRPr="00C57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09C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945" w:type="dxa"/>
          </w:tcPr>
          <w:p w14:paraId="53E2FF88" w14:textId="77777777" w:rsidR="009C3882" w:rsidRPr="008C44E6" w:rsidRDefault="009C3882" w:rsidP="009C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E6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 актуальным является вопрос социализации и интеграции детей с психофизическими нарушениями, ведущим среди которых являются тяжелые и множественные нарушения развития в сочетании с другими отклонениями (расстройства аутистического спектра, различные генетические аномалии, нарушения двигательной и сенсорной сферы).</w:t>
            </w:r>
          </w:p>
          <w:p w14:paraId="4671DC13" w14:textId="77777777" w:rsidR="009C3882" w:rsidRPr="008C44E6" w:rsidRDefault="009C3882" w:rsidP="009C38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4E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детей инвалидов в Новосибирской области возросло с 2018 года с 8883 до 10 362 к концу 2020 года (по данным Пенсионного фонда). Это свидетельствует о возрастании потребности в предоставлении социальных услуг по реабилитации детей с установленной инвалидностью и детей с ограниченными возможностями здоровья.</w:t>
            </w:r>
          </w:p>
          <w:p w14:paraId="413D10A7" w14:textId="77777777" w:rsidR="00D7736D" w:rsidRPr="008C44E6" w:rsidRDefault="009B4068" w:rsidP="00D7736D">
            <w:pPr>
              <w:jc w:val="both"/>
            </w:pPr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Семьи, воспитывающие детей-инвалидов и детей с ограниченными возможностями здоровья, сталкиваются </w:t>
            </w:r>
            <w:r w:rsidR="004E6BE5"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рядом проблем, препятствующим</w:t>
            </w:r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обеспечению своевременного непрерывного процесса комплексной реабилитации ребенка: труднодоступность к месту проведения реабилитационных мероприятий, низкий уровень информированности семей в вопросах реабилитации и </w:t>
            </w:r>
            <w:proofErr w:type="spellStart"/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абилитации</w:t>
            </w:r>
            <w:proofErr w:type="spellEnd"/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детей-инвалидов и детей с ограниченными возможностями здоровья, тяжелое материальное положение, затрудняющее приобретение необходимого реабилитационного оборудования, а также игрового и другого оборудования и инвентаря для использования в домашних условиях, низкая </w:t>
            </w:r>
            <w:proofErr w:type="spellStart"/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мотивированность</w:t>
            </w:r>
            <w:proofErr w:type="spellEnd"/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родителей (законных представителей) на выполнение реабилитационных мероприятий в связи с эмоциональным выгоранием, низкая социальная активность детей-инвалидов, детей с ограниченными возможностями </w:t>
            </w:r>
            <w:r w:rsidR="00D7736D"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здоровья и их родителей (законны </w:t>
            </w:r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 представителей).</w:t>
            </w:r>
            <w:r w:rsidR="00D7736D" w:rsidRPr="008C44E6">
              <w:t xml:space="preserve"> </w:t>
            </w:r>
          </w:p>
          <w:p w14:paraId="44579082" w14:textId="7EA9FC5F" w:rsidR="00151148" w:rsidRPr="008C44E6" w:rsidRDefault="00D7736D" w:rsidP="004E6BE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связи с этим, у родителей востребованы сервисы, обеспечивающие комплексную реабилитацию и </w:t>
            </w:r>
            <w:proofErr w:type="spellStart"/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абилитацию</w:t>
            </w:r>
            <w:proofErr w:type="spellEnd"/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</w:t>
            </w:r>
            <w:r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домашних условиях</w:t>
            </w:r>
            <w:r w:rsidR="00DE23AB" w:rsidRPr="008C44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детей с установленной инвалидностью.</w:t>
            </w:r>
          </w:p>
        </w:tc>
      </w:tr>
      <w:tr w:rsidR="005529DD" w14:paraId="4AEBE7A9" w14:textId="77777777" w:rsidTr="00935543">
        <w:trPr>
          <w:trHeight w:val="3101"/>
        </w:trPr>
        <w:tc>
          <w:tcPr>
            <w:tcW w:w="3828" w:type="dxa"/>
          </w:tcPr>
          <w:p w14:paraId="02DDB36F" w14:textId="77777777" w:rsidR="005529DD" w:rsidRPr="00C5709C" w:rsidRDefault="00A35212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</w:t>
            </w:r>
            <w:r w:rsidR="00006E67">
              <w:rPr>
                <w:rFonts w:ascii="Times New Roman" w:hAnsi="Times New Roman" w:cs="Times New Roman"/>
                <w:sz w:val="24"/>
                <w:szCs w:val="24"/>
              </w:rPr>
              <w:t>циальная значимость и обоснованность практики</w:t>
            </w:r>
          </w:p>
        </w:tc>
        <w:tc>
          <w:tcPr>
            <w:tcW w:w="6945" w:type="dxa"/>
          </w:tcPr>
          <w:p w14:paraId="0E396532" w14:textId="77777777" w:rsidR="005529DD" w:rsidRPr="008C44E6" w:rsidRDefault="00A35AA0" w:rsidP="00BE1365">
            <w:pPr>
              <w:pStyle w:val="Default"/>
              <w:jc w:val="both"/>
              <w:rPr>
                <w:szCs w:val="23"/>
              </w:rPr>
            </w:pPr>
            <w:proofErr w:type="gramStart"/>
            <w:r w:rsidRPr="008C44E6">
              <w:rPr>
                <w:szCs w:val="23"/>
              </w:rPr>
              <w:t>Служба «</w:t>
            </w:r>
            <w:proofErr w:type="spellStart"/>
            <w:r w:rsidRPr="008C44E6">
              <w:rPr>
                <w:szCs w:val="23"/>
              </w:rPr>
              <w:t>Микрореабилитационный</w:t>
            </w:r>
            <w:proofErr w:type="spellEnd"/>
            <w:r w:rsidRPr="008C44E6">
              <w:rPr>
                <w:szCs w:val="23"/>
              </w:rPr>
              <w:t xml:space="preserve"> центр» обеспечи</w:t>
            </w:r>
            <w:r w:rsidR="00CE4692" w:rsidRPr="008C44E6">
              <w:rPr>
                <w:szCs w:val="23"/>
              </w:rPr>
              <w:t>т</w:t>
            </w:r>
            <w:r w:rsidR="001859A6" w:rsidRPr="008C44E6">
              <w:rPr>
                <w:szCs w:val="23"/>
              </w:rPr>
              <w:t xml:space="preserve"> </w:t>
            </w:r>
            <w:r w:rsidR="00CE4692" w:rsidRPr="008C44E6">
              <w:rPr>
                <w:szCs w:val="23"/>
              </w:rPr>
              <w:t>непрерывность</w:t>
            </w:r>
            <w:r w:rsidR="00BA2D7E" w:rsidRPr="008C44E6">
              <w:rPr>
                <w:szCs w:val="23"/>
              </w:rPr>
              <w:t xml:space="preserve"> процесса реабилитации и </w:t>
            </w:r>
            <w:proofErr w:type="spellStart"/>
            <w:r w:rsidR="00BA2D7E" w:rsidRPr="008C44E6">
              <w:rPr>
                <w:szCs w:val="23"/>
              </w:rPr>
              <w:t>абилитации</w:t>
            </w:r>
            <w:proofErr w:type="spellEnd"/>
            <w:r w:rsidR="00BA2D7E" w:rsidRPr="008C44E6">
              <w:rPr>
                <w:szCs w:val="23"/>
              </w:rPr>
              <w:t xml:space="preserve"> ребенка-инвалида; </w:t>
            </w:r>
            <w:r w:rsidR="00BE1365" w:rsidRPr="008C44E6">
              <w:rPr>
                <w:szCs w:val="23"/>
              </w:rPr>
              <w:t xml:space="preserve">семьям </w:t>
            </w:r>
            <w:r w:rsidR="006F57D5" w:rsidRPr="008C44E6">
              <w:rPr>
                <w:szCs w:val="23"/>
              </w:rPr>
              <w:t>будет</w:t>
            </w:r>
            <w:r w:rsidR="00942B36" w:rsidRPr="008C44E6">
              <w:rPr>
                <w:szCs w:val="23"/>
              </w:rPr>
              <w:t xml:space="preserve"> </w:t>
            </w:r>
            <w:r w:rsidR="00342F28" w:rsidRPr="008C44E6">
              <w:rPr>
                <w:szCs w:val="23"/>
              </w:rPr>
              <w:t>предоставлено</w:t>
            </w:r>
            <w:r w:rsidR="00942B36" w:rsidRPr="008C44E6">
              <w:rPr>
                <w:szCs w:val="23"/>
              </w:rPr>
              <w:t xml:space="preserve"> </w:t>
            </w:r>
            <w:r w:rsidR="00342F28" w:rsidRPr="008C44E6">
              <w:rPr>
                <w:szCs w:val="23"/>
              </w:rPr>
              <w:t>необходимое</w:t>
            </w:r>
            <w:r w:rsidR="00942B36" w:rsidRPr="008C44E6">
              <w:rPr>
                <w:szCs w:val="23"/>
              </w:rPr>
              <w:t xml:space="preserve"> </w:t>
            </w:r>
            <w:r w:rsidR="00342F28" w:rsidRPr="008C44E6">
              <w:rPr>
                <w:szCs w:val="23"/>
              </w:rPr>
              <w:t>дополнительное</w:t>
            </w:r>
            <w:r w:rsidR="00053C10" w:rsidRPr="008C44E6">
              <w:rPr>
                <w:szCs w:val="23"/>
              </w:rPr>
              <w:t xml:space="preserve"> реабилитационное</w:t>
            </w:r>
            <w:r w:rsidR="00BE1365" w:rsidRPr="008C44E6">
              <w:rPr>
                <w:szCs w:val="23"/>
              </w:rPr>
              <w:t xml:space="preserve"> оборудование;</w:t>
            </w:r>
            <w:r w:rsidR="00942B36" w:rsidRPr="008C44E6">
              <w:rPr>
                <w:szCs w:val="23"/>
              </w:rPr>
              <w:t xml:space="preserve"> </w:t>
            </w:r>
            <w:r w:rsidR="00BE1365" w:rsidRPr="008C44E6">
              <w:rPr>
                <w:szCs w:val="23"/>
              </w:rPr>
              <w:t>п</w:t>
            </w:r>
            <w:r w:rsidR="00164578" w:rsidRPr="008C44E6">
              <w:rPr>
                <w:szCs w:val="23"/>
              </w:rPr>
              <w:t>рактика позволяет создать</w:t>
            </w:r>
            <w:r w:rsidR="00BA2D7E" w:rsidRPr="008C44E6">
              <w:rPr>
                <w:szCs w:val="23"/>
              </w:rPr>
              <w:t xml:space="preserve"> реабил</w:t>
            </w:r>
            <w:r w:rsidR="00164578" w:rsidRPr="008C44E6">
              <w:rPr>
                <w:szCs w:val="23"/>
              </w:rPr>
              <w:t>итационную</w:t>
            </w:r>
            <w:r w:rsidR="00BA2D7E" w:rsidRPr="008C44E6">
              <w:rPr>
                <w:szCs w:val="23"/>
              </w:rPr>
              <w:t xml:space="preserve"> и коррекционно-</w:t>
            </w:r>
            <w:r w:rsidR="00342F28" w:rsidRPr="008C44E6">
              <w:rPr>
                <w:szCs w:val="23"/>
              </w:rPr>
              <w:t>развивающу</w:t>
            </w:r>
            <w:r w:rsidR="00164578" w:rsidRPr="008C44E6">
              <w:rPr>
                <w:szCs w:val="23"/>
              </w:rPr>
              <w:t>ю</w:t>
            </w:r>
            <w:r w:rsidR="00BA2D7E" w:rsidRPr="008C44E6">
              <w:rPr>
                <w:szCs w:val="23"/>
              </w:rPr>
              <w:t xml:space="preserve"> </w:t>
            </w:r>
            <w:r w:rsidR="00164578" w:rsidRPr="008C44E6">
              <w:rPr>
                <w:szCs w:val="23"/>
              </w:rPr>
              <w:t>среду</w:t>
            </w:r>
            <w:r w:rsidR="00BA2D7E" w:rsidRPr="008C44E6">
              <w:rPr>
                <w:szCs w:val="23"/>
              </w:rPr>
              <w:t xml:space="preserve"> в домашних условиях, которая способствует компенсации (устранению) ограничений жизнедеятельности, социализации и гармоничному развитию ребёнка-инвалида в семье</w:t>
            </w:r>
            <w:r w:rsidR="007D1A63" w:rsidRPr="008C44E6">
              <w:rPr>
                <w:szCs w:val="23"/>
              </w:rPr>
              <w:t xml:space="preserve">, </w:t>
            </w:r>
            <w:r w:rsidR="00A700CB" w:rsidRPr="008C44E6">
              <w:rPr>
                <w:szCs w:val="23"/>
              </w:rPr>
              <w:t xml:space="preserve">деятельность службы повысит компетентность родителей в вопросах реабилитации и </w:t>
            </w:r>
            <w:proofErr w:type="spellStart"/>
            <w:r w:rsidR="00A700CB" w:rsidRPr="008C44E6">
              <w:rPr>
                <w:szCs w:val="23"/>
              </w:rPr>
              <w:t>абилитации</w:t>
            </w:r>
            <w:proofErr w:type="spellEnd"/>
            <w:r w:rsidR="00A700CB" w:rsidRPr="008C44E6">
              <w:rPr>
                <w:szCs w:val="23"/>
              </w:rPr>
              <w:t xml:space="preserve"> детей с ин</w:t>
            </w:r>
            <w:r w:rsidR="00053C10" w:rsidRPr="008C44E6">
              <w:rPr>
                <w:szCs w:val="23"/>
              </w:rPr>
              <w:t>валидностью, их воспитанию и уходу</w:t>
            </w:r>
            <w:r w:rsidR="00BE1365" w:rsidRPr="008C44E6">
              <w:rPr>
                <w:szCs w:val="23"/>
              </w:rPr>
              <w:t>.</w:t>
            </w:r>
            <w:proofErr w:type="gramEnd"/>
          </w:p>
        </w:tc>
      </w:tr>
      <w:tr w:rsidR="00885951" w14:paraId="0950BF97" w14:textId="77777777" w:rsidTr="00935543">
        <w:trPr>
          <w:trHeight w:val="420"/>
        </w:trPr>
        <w:tc>
          <w:tcPr>
            <w:tcW w:w="3828" w:type="dxa"/>
          </w:tcPr>
          <w:p w14:paraId="57232D96" w14:textId="77777777" w:rsidR="00885951" w:rsidRDefault="00885951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</w:p>
        </w:tc>
        <w:tc>
          <w:tcPr>
            <w:tcW w:w="6945" w:type="dxa"/>
          </w:tcPr>
          <w:p w14:paraId="6A34DEB5" w14:textId="5D220EE1" w:rsidR="00885951" w:rsidRPr="008C44E6" w:rsidRDefault="008C44E6" w:rsidP="00BA2D7E">
            <w:pPr>
              <w:pStyle w:val="Default"/>
              <w:jc w:val="both"/>
              <w:rPr>
                <w:szCs w:val="23"/>
              </w:rPr>
            </w:pPr>
            <w:r w:rsidRPr="008C44E6">
              <w:rPr>
                <w:szCs w:val="23"/>
              </w:rPr>
              <w:t xml:space="preserve">Создание условий для комплексной </w:t>
            </w:r>
            <w:proofErr w:type="spellStart"/>
            <w:r w:rsidRPr="008C44E6">
              <w:rPr>
                <w:szCs w:val="23"/>
              </w:rPr>
              <w:t>абилитации</w:t>
            </w:r>
            <w:proofErr w:type="spellEnd"/>
            <w:r w:rsidRPr="008C44E6">
              <w:rPr>
                <w:szCs w:val="23"/>
              </w:rPr>
              <w:t xml:space="preserve"> и реабилитации в домашних условиях детей с ТМНР, не имеющих возможности посещать </w:t>
            </w:r>
            <w:proofErr w:type="gramStart"/>
            <w:r w:rsidRPr="008C44E6">
              <w:rPr>
                <w:szCs w:val="23"/>
              </w:rPr>
              <w:t>реабилитационный</w:t>
            </w:r>
            <w:proofErr w:type="gramEnd"/>
            <w:r w:rsidRPr="008C44E6">
              <w:rPr>
                <w:szCs w:val="23"/>
              </w:rPr>
              <w:t xml:space="preserve"> центр. Повышение доступности реабилитационных услуг семьям, имеющим детей-инвалидов и детей с ОВЗ.</w:t>
            </w:r>
          </w:p>
        </w:tc>
      </w:tr>
      <w:tr w:rsidR="00FB1271" w14:paraId="6BF2A00A" w14:textId="77777777" w:rsidTr="00935543">
        <w:trPr>
          <w:trHeight w:val="913"/>
        </w:trPr>
        <w:tc>
          <w:tcPr>
            <w:tcW w:w="3828" w:type="dxa"/>
          </w:tcPr>
          <w:p w14:paraId="79D2C4AA" w14:textId="77777777" w:rsidR="00FB1271" w:rsidRDefault="00FB1271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945" w:type="dxa"/>
          </w:tcPr>
          <w:p w14:paraId="25CFB288" w14:textId="7C5EA2D6" w:rsidR="00877102" w:rsidRPr="008C44E6" w:rsidRDefault="00877102" w:rsidP="00877102">
            <w:pPr>
              <w:pStyle w:val="Default"/>
              <w:jc w:val="both"/>
              <w:rPr>
                <w:szCs w:val="23"/>
              </w:rPr>
            </w:pPr>
            <w:r w:rsidRPr="008C44E6">
              <w:rPr>
                <w:szCs w:val="23"/>
              </w:rPr>
              <w:t xml:space="preserve">1. </w:t>
            </w:r>
            <w:r w:rsidR="002F02FA" w:rsidRPr="008C44E6">
              <w:rPr>
                <w:szCs w:val="23"/>
              </w:rPr>
              <w:t>Обеспеч</w:t>
            </w:r>
            <w:r w:rsidR="00B03CDB" w:rsidRPr="008C44E6">
              <w:rPr>
                <w:szCs w:val="23"/>
              </w:rPr>
              <w:t>ение организационных, кадровых, ресурсных,</w:t>
            </w:r>
            <w:r w:rsidR="008C44E6">
              <w:rPr>
                <w:szCs w:val="23"/>
              </w:rPr>
              <w:t xml:space="preserve"> </w:t>
            </w:r>
            <w:r w:rsidR="002F02FA" w:rsidRPr="008C44E6">
              <w:rPr>
                <w:szCs w:val="23"/>
              </w:rPr>
              <w:t xml:space="preserve">методических основ для разработки и реализации комплекса реабилитационных мероприятий в домашних условиях </w:t>
            </w:r>
          </w:p>
          <w:p w14:paraId="2C00E027" w14:textId="77777777" w:rsidR="002F02FA" w:rsidRPr="008C44E6" w:rsidRDefault="002F02FA" w:rsidP="00877102">
            <w:pPr>
              <w:pStyle w:val="Default"/>
              <w:jc w:val="both"/>
              <w:rPr>
                <w:szCs w:val="23"/>
              </w:rPr>
            </w:pPr>
            <w:r w:rsidRPr="008C44E6">
              <w:rPr>
                <w:szCs w:val="23"/>
              </w:rPr>
              <w:t xml:space="preserve">2.Оказание квалифицированной помощи детям-инвалидам и детям с ограниченными возможностями </w:t>
            </w:r>
            <w:r w:rsidR="00B03CDB" w:rsidRPr="008C44E6">
              <w:rPr>
                <w:szCs w:val="23"/>
              </w:rPr>
              <w:t xml:space="preserve">здоровья, не </w:t>
            </w:r>
            <w:proofErr w:type="gramStart"/>
            <w:r w:rsidR="00B03CDB" w:rsidRPr="008C44E6">
              <w:rPr>
                <w:szCs w:val="23"/>
              </w:rPr>
              <w:t>имеющих</w:t>
            </w:r>
            <w:proofErr w:type="gramEnd"/>
            <w:r w:rsidR="00B03CDB" w:rsidRPr="008C44E6">
              <w:rPr>
                <w:szCs w:val="23"/>
              </w:rPr>
              <w:t xml:space="preserve"> возможности</w:t>
            </w:r>
            <w:r w:rsidRPr="008C44E6">
              <w:rPr>
                <w:szCs w:val="23"/>
              </w:rPr>
              <w:t xml:space="preserve"> посещения учреждения через внедрение в деятельность организации новой специализированной социальной службы «</w:t>
            </w:r>
            <w:proofErr w:type="spellStart"/>
            <w:r w:rsidRPr="008C44E6">
              <w:rPr>
                <w:szCs w:val="23"/>
              </w:rPr>
              <w:t>Микрореабилитационный</w:t>
            </w:r>
            <w:proofErr w:type="spellEnd"/>
            <w:r w:rsidRPr="008C44E6">
              <w:rPr>
                <w:szCs w:val="23"/>
              </w:rPr>
              <w:t xml:space="preserve"> центр»</w:t>
            </w:r>
          </w:p>
          <w:p w14:paraId="38A3FC5A" w14:textId="3B87747A" w:rsidR="002F02FA" w:rsidRPr="008C44E6" w:rsidRDefault="002F02FA" w:rsidP="00877102">
            <w:pPr>
              <w:pStyle w:val="Default"/>
              <w:jc w:val="both"/>
              <w:rPr>
                <w:szCs w:val="23"/>
              </w:rPr>
            </w:pPr>
            <w:r w:rsidRPr="008C44E6">
              <w:rPr>
                <w:szCs w:val="23"/>
              </w:rPr>
              <w:t>3.Вовлечение родителей, воспитывающих детей-инвалидов и детей с ограниченными возможностями здоровья, в качестве участников реабилитационного процесса, в том числе с применением дистанционных форм работы, для повышения уровня их компетентности по вопросам воспитания и реабилитации на дому.</w:t>
            </w:r>
            <w:r w:rsidR="008A285E" w:rsidRPr="008C44E6">
              <w:rPr>
                <w:szCs w:val="23"/>
              </w:rPr>
              <w:t xml:space="preserve"> Организация </w:t>
            </w:r>
            <w:proofErr w:type="spellStart"/>
            <w:r w:rsidR="008A285E" w:rsidRPr="008C44E6">
              <w:rPr>
                <w:szCs w:val="23"/>
              </w:rPr>
              <w:t>проактивного</w:t>
            </w:r>
            <w:proofErr w:type="spellEnd"/>
            <w:r w:rsidR="008A285E" w:rsidRPr="008C44E6">
              <w:rPr>
                <w:szCs w:val="23"/>
              </w:rPr>
              <w:t xml:space="preserve"> информирования родителей</w:t>
            </w:r>
          </w:p>
          <w:p w14:paraId="0614EDC7" w14:textId="63E5A7AE" w:rsidR="00740DED" w:rsidRPr="008C44E6" w:rsidRDefault="00C9014B" w:rsidP="00CE4D86">
            <w:pPr>
              <w:pStyle w:val="Default"/>
              <w:jc w:val="both"/>
              <w:rPr>
                <w:szCs w:val="23"/>
              </w:rPr>
            </w:pPr>
            <w:r w:rsidRPr="008C44E6">
              <w:rPr>
                <w:szCs w:val="23"/>
              </w:rPr>
              <w:t xml:space="preserve">4 </w:t>
            </w:r>
            <w:r w:rsidR="002F02FA" w:rsidRPr="008C44E6">
              <w:rPr>
                <w:szCs w:val="23"/>
              </w:rPr>
              <w:t>Размещение в средствах массовой информации и на официальном сайте организации информации о ходе реализации проекта.</w:t>
            </w:r>
          </w:p>
        </w:tc>
      </w:tr>
      <w:tr w:rsidR="00C9014B" w14:paraId="47C6BD2A" w14:textId="77777777" w:rsidTr="00935543">
        <w:trPr>
          <w:trHeight w:val="488"/>
        </w:trPr>
        <w:tc>
          <w:tcPr>
            <w:tcW w:w="3828" w:type="dxa"/>
          </w:tcPr>
          <w:p w14:paraId="55F29B0A" w14:textId="77777777" w:rsidR="00C9014B" w:rsidRDefault="00C9014B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результаты практики</w:t>
            </w:r>
          </w:p>
        </w:tc>
        <w:tc>
          <w:tcPr>
            <w:tcW w:w="6945" w:type="dxa"/>
          </w:tcPr>
          <w:p w14:paraId="5732AEC4" w14:textId="2BA34C93" w:rsidR="00C9014B" w:rsidRPr="009A2404" w:rsidRDefault="00266641" w:rsidP="00877102">
            <w:pPr>
              <w:pStyle w:val="Default"/>
              <w:jc w:val="both"/>
              <w:rPr>
                <w:szCs w:val="23"/>
              </w:rPr>
            </w:pPr>
            <w:r w:rsidRPr="009A2404">
              <w:rPr>
                <w:szCs w:val="23"/>
              </w:rPr>
              <w:t>-</w:t>
            </w:r>
            <w:r w:rsidR="00530F00" w:rsidRPr="009A2404">
              <w:rPr>
                <w:szCs w:val="23"/>
              </w:rPr>
              <w:t>о</w:t>
            </w:r>
            <w:r w:rsidR="007D1BF0" w:rsidRPr="009A2404">
              <w:rPr>
                <w:szCs w:val="23"/>
              </w:rPr>
              <w:t xml:space="preserve">беспечение непрерывности процесса реабилитации и </w:t>
            </w:r>
            <w:proofErr w:type="spellStart"/>
            <w:r w:rsidR="007D1BF0" w:rsidRPr="009A2404">
              <w:rPr>
                <w:szCs w:val="23"/>
              </w:rPr>
              <w:t>абилитации</w:t>
            </w:r>
            <w:proofErr w:type="spellEnd"/>
            <w:r w:rsidR="007D1BF0" w:rsidRPr="009A2404">
              <w:rPr>
                <w:szCs w:val="23"/>
              </w:rPr>
              <w:t xml:space="preserve"> ребенка</w:t>
            </w:r>
            <w:r w:rsidR="009A2404">
              <w:rPr>
                <w:szCs w:val="23"/>
              </w:rPr>
              <w:t>-</w:t>
            </w:r>
            <w:r w:rsidR="007D1BF0" w:rsidRPr="009A2404">
              <w:rPr>
                <w:szCs w:val="23"/>
              </w:rPr>
              <w:t xml:space="preserve">инвалида; </w:t>
            </w:r>
          </w:p>
          <w:p w14:paraId="4E6770C4" w14:textId="77777777" w:rsidR="00BF5E22" w:rsidRPr="009A2404" w:rsidRDefault="00266641" w:rsidP="00877102">
            <w:pPr>
              <w:pStyle w:val="Default"/>
              <w:jc w:val="both"/>
              <w:rPr>
                <w:szCs w:val="23"/>
              </w:rPr>
            </w:pPr>
            <w:r w:rsidRPr="009A2404">
              <w:rPr>
                <w:szCs w:val="23"/>
              </w:rPr>
              <w:t>-</w:t>
            </w:r>
            <w:r w:rsidR="00E86696" w:rsidRPr="009A2404">
              <w:rPr>
                <w:szCs w:val="23"/>
              </w:rPr>
              <w:t>с</w:t>
            </w:r>
            <w:r w:rsidR="00BF5E22" w:rsidRPr="009A2404">
              <w:rPr>
                <w:szCs w:val="23"/>
              </w:rPr>
              <w:t>оздание реабилитационной и коррекционно-развивающей среды в домашних условиях</w:t>
            </w:r>
            <w:r w:rsidR="00DD2B17" w:rsidRPr="009A2404">
              <w:rPr>
                <w:szCs w:val="23"/>
              </w:rPr>
              <w:t>, которая способствует компенсации ограничений жизнедеятельности, социализации и гармоничному развитию ребенка</w:t>
            </w:r>
            <w:r w:rsidR="00E86696" w:rsidRPr="009A2404">
              <w:rPr>
                <w:szCs w:val="23"/>
              </w:rPr>
              <w:t xml:space="preserve"> в семье;</w:t>
            </w:r>
          </w:p>
          <w:p w14:paraId="715DE7B1" w14:textId="281640BE" w:rsidR="00754D86" w:rsidRPr="009A2404" w:rsidRDefault="00266641" w:rsidP="00877102">
            <w:pPr>
              <w:pStyle w:val="Default"/>
              <w:jc w:val="both"/>
              <w:rPr>
                <w:szCs w:val="23"/>
              </w:rPr>
            </w:pPr>
            <w:r w:rsidRPr="009A2404">
              <w:rPr>
                <w:szCs w:val="23"/>
              </w:rPr>
              <w:t>-</w:t>
            </w:r>
            <w:r w:rsidR="009A2404">
              <w:rPr>
                <w:szCs w:val="23"/>
              </w:rPr>
              <w:t>повышение уровня социально-</w:t>
            </w:r>
            <w:r w:rsidR="00FB181E" w:rsidRPr="009A2404">
              <w:rPr>
                <w:szCs w:val="23"/>
              </w:rPr>
              <w:t xml:space="preserve">педагогических, </w:t>
            </w:r>
            <w:proofErr w:type="gramStart"/>
            <w:r w:rsidR="00FB181E" w:rsidRPr="009A2404">
              <w:rPr>
                <w:szCs w:val="23"/>
              </w:rPr>
              <w:t>медико-социальных</w:t>
            </w:r>
            <w:proofErr w:type="gramEnd"/>
            <w:r w:rsidR="00FB181E" w:rsidRPr="009A2404">
              <w:rPr>
                <w:szCs w:val="23"/>
              </w:rPr>
              <w:t>, психологических знаний, практических умений и навыков родителей</w:t>
            </w:r>
            <w:r w:rsidR="00043CB6" w:rsidRPr="009A2404">
              <w:rPr>
                <w:szCs w:val="23"/>
              </w:rPr>
              <w:t>, воспитывающи</w:t>
            </w:r>
            <w:r w:rsidRPr="009A2404">
              <w:rPr>
                <w:szCs w:val="23"/>
              </w:rPr>
              <w:t>х детей с особыми потребностями;</w:t>
            </w:r>
          </w:p>
          <w:p w14:paraId="02DF337C" w14:textId="53820549" w:rsidR="00E86696" w:rsidRPr="009A2404" w:rsidRDefault="004513CB" w:rsidP="00877102">
            <w:pPr>
              <w:pStyle w:val="Default"/>
              <w:jc w:val="both"/>
              <w:rPr>
                <w:szCs w:val="23"/>
              </w:rPr>
            </w:pPr>
            <w:r w:rsidRPr="009A2404">
              <w:rPr>
                <w:szCs w:val="23"/>
              </w:rPr>
              <w:t>-</w:t>
            </w:r>
            <w:r w:rsidR="00266641" w:rsidRPr="009A2404">
              <w:rPr>
                <w:szCs w:val="23"/>
              </w:rPr>
              <w:t>повышение эффективности взаимодействия организаций</w:t>
            </w:r>
            <w:r w:rsidR="006727C9" w:rsidRPr="009A2404">
              <w:rPr>
                <w:szCs w:val="23"/>
              </w:rPr>
              <w:t>, оказывающих помощь детям-инвалидам</w:t>
            </w:r>
            <w:r w:rsidRPr="009A2404">
              <w:rPr>
                <w:szCs w:val="23"/>
              </w:rPr>
              <w:t xml:space="preserve"> и детям с ОВЗ и родителям, их воспитывающим.</w:t>
            </w:r>
          </w:p>
        </w:tc>
      </w:tr>
      <w:tr w:rsidR="00624D90" w14:paraId="3E0BAFD6" w14:textId="77777777" w:rsidTr="00935543">
        <w:trPr>
          <w:trHeight w:val="7743"/>
        </w:trPr>
        <w:tc>
          <w:tcPr>
            <w:tcW w:w="3828" w:type="dxa"/>
          </w:tcPr>
          <w:p w14:paraId="2E53D90A" w14:textId="77777777" w:rsidR="00624D90" w:rsidRDefault="00624D90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практики</w:t>
            </w:r>
          </w:p>
        </w:tc>
        <w:tc>
          <w:tcPr>
            <w:tcW w:w="6945" w:type="dxa"/>
          </w:tcPr>
          <w:p w14:paraId="61BA2AE0" w14:textId="3801B2F7" w:rsidR="003F1F3B" w:rsidRPr="009A2404" w:rsidRDefault="00066E4A" w:rsidP="009A2404">
            <w:pPr>
              <w:pStyle w:val="Default"/>
              <w:jc w:val="both"/>
              <w:rPr>
                <w:shd w:val="clear" w:color="auto" w:fill="FFFFFF"/>
              </w:rPr>
            </w:pPr>
            <w:proofErr w:type="spellStart"/>
            <w:r w:rsidRPr="009A2404">
              <w:rPr>
                <w:szCs w:val="23"/>
              </w:rPr>
              <w:t>Мик</w:t>
            </w:r>
            <w:r w:rsidR="00CE4D86" w:rsidRPr="009A2404">
              <w:rPr>
                <w:szCs w:val="23"/>
              </w:rPr>
              <w:t>рореабиоитационный</w:t>
            </w:r>
            <w:proofErr w:type="spellEnd"/>
            <w:r w:rsidR="00CE4D86" w:rsidRPr="009A2404">
              <w:rPr>
                <w:szCs w:val="23"/>
              </w:rPr>
              <w:t xml:space="preserve"> </w:t>
            </w:r>
            <w:r w:rsidR="001A2F5A" w:rsidRPr="009A2404">
              <w:rPr>
                <w:szCs w:val="23"/>
              </w:rPr>
              <w:t>центр</w:t>
            </w:r>
            <w:r w:rsidR="000A601E" w:rsidRPr="009A2404">
              <w:rPr>
                <w:szCs w:val="23"/>
              </w:rPr>
              <w:t xml:space="preserve"> </w:t>
            </w:r>
            <w:r w:rsidR="009A2404">
              <w:rPr>
                <w:szCs w:val="23"/>
              </w:rPr>
              <w:t xml:space="preserve">– </w:t>
            </w:r>
            <w:r w:rsidR="000A601E" w:rsidRPr="009A2404">
              <w:rPr>
                <w:szCs w:val="23"/>
              </w:rPr>
              <w:t>это</w:t>
            </w:r>
            <w:r w:rsidR="00CE4D86" w:rsidRPr="009A2404">
              <w:rPr>
                <w:szCs w:val="23"/>
              </w:rPr>
              <w:t xml:space="preserve"> </w:t>
            </w:r>
            <w:r w:rsidRPr="009A2404">
              <w:rPr>
                <w:szCs w:val="23"/>
              </w:rPr>
              <w:t xml:space="preserve">организация реабилитационного пространства </w:t>
            </w:r>
            <w:r w:rsidR="001A2F5A" w:rsidRPr="009A2404">
              <w:rPr>
                <w:szCs w:val="23"/>
              </w:rPr>
              <w:t>на дому для обес</w:t>
            </w:r>
            <w:r w:rsidR="00EA0436" w:rsidRPr="009A2404">
              <w:rPr>
                <w:szCs w:val="23"/>
              </w:rPr>
              <w:t xml:space="preserve">печения реализации </w:t>
            </w:r>
            <w:r w:rsidR="001A2F5A" w:rsidRPr="009A2404">
              <w:rPr>
                <w:szCs w:val="23"/>
              </w:rPr>
              <w:t xml:space="preserve">программ реабилитации и </w:t>
            </w:r>
            <w:proofErr w:type="spellStart"/>
            <w:r w:rsidR="001A2F5A" w:rsidRPr="009A2404">
              <w:rPr>
                <w:szCs w:val="23"/>
              </w:rPr>
              <w:t>абилитации</w:t>
            </w:r>
            <w:proofErr w:type="spellEnd"/>
            <w:r w:rsidR="001A2F5A" w:rsidRPr="009A2404">
              <w:rPr>
                <w:szCs w:val="23"/>
              </w:rPr>
              <w:t xml:space="preserve"> детей-инвалидов и детей с ограниченными возможностями здоровья</w:t>
            </w:r>
            <w:r w:rsidR="00114C1B" w:rsidRPr="009A2404">
              <w:rPr>
                <w:szCs w:val="23"/>
              </w:rPr>
              <w:t xml:space="preserve"> в домашних условиях в привычной для ребенка благоприятной атмосфере группой специалистов различной направленности (педагог-психолог, </w:t>
            </w:r>
            <w:r w:rsidR="00540E73" w:rsidRPr="009A2404">
              <w:rPr>
                <w:szCs w:val="23"/>
              </w:rPr>
              <w:t>дефект</w:t>
            </w:r>
            <w:r w:rsidR="004D755F" w:rsidRPr="009A2404">
              <w:rPr>
                <w:szCs w:val="23"/>
              </w:rPr>
              <w:t>олог, логопед, специалист по АФК</w:t>
            </w:r>
            <w:r w:rsidR="00540E73" w:rsidRPr="009A2404">
              <w:rPr>
                <w:szCs w:val="23"/>
              </w:rPr>
              <w:t>,</w:t>
            </w:r>
            <w:r w:rsidR="004D755F" w:rsidRPr="009A2404">
              <w:rPr>
                <w:szCs w:val="23"/>
              </w:rPr>
              <w:t xml:space="preserve"> врач-невролог, врач-физиотерапевт</w:t>
            </w:r>
            <w:r w:rsidR="008E2018" w:rsidRPr="009A2404">
              <w:rPr>
                <w:szCs w:val="23"/>
              </w:rPr>
              <w:t>)</w:t>
            </w:r>
            <w:proofErr w:type="gramStart"/>
            <w:r w:rsidR="004D755F" w:rsidRPr="009A2404">
              <w:rPr>
                <w:szCs w:val="23"/>
              </w:rPr>
              <w:t>.</w:t>
            </w:r>
            <w:r w:rsidR="000A601E" w:rsidRPr="009A2404">
              <w:rPr>
                <w:szCs w:val="23"/>
              </w:rPr>
              <w:t>Р</w:t>
            </w:r>
            <w:proofErr w:type="gramEnd"/>
            <w:r w:rsidR="00881756" w:rsidRPr="009A2404">
              <w:rPr>
                <w:szCs w:val="23"/>
              </w:rPr>
              <w:t>одители становились активными участниками реабилитационного процесса</w:t>
            </w:r>
            <w:r w:rsidR="00387403" w:rsidRPr="009A2404">
              <w:rPr>
                <w:szCs w:val="23"/>
              </w:rPr>
              <w:t xml:space="preserve"> и получили возможность</w:t>
            </w:r>
            <w:r w:rsidR="000C465D" w:rsidRPr="009A2404">
              <w:rPr>
                <w:szCs w:val="23"/>
              </w:rPr>
              <w:t xml:space="preserve"> </w:t>
            </w:r>
            <w:r w:rsidR="00A90001" w:rsidRPr="009A2404">
              <w:rPr>
                <w:szCs w:val="23"/>
              </w:rPr>
              <w:t>повысить свою компетентность</w:t>
            </w:r>
            <w:r w:rsidR="00CB3E0D" w:rsidRPr="009A2404">
              <w:rPr>
                <w:szCs w:val="23"/>
              </w:rPr>
              <w:t xml:space="preserve"> </w:t>
            </w:r>
            <w:r w:rsidR="000C465D" w:rsidRPr="009A2404">
              <w:rPr>
                <w:szCs w:val="23"/>
              </w:rPr>
              <w:t>в вопросах воспитания и развития</w:t>
            </w:r>
            <w:r w:rsidR="00CB3E0D" w:rsidRPr="009A2404">
              <w:rPr>
                <w:szCs w:val="23"/>
              </w:rPr>
              <w:t xml:space="preserve"> своих детей</w:t>
            </w:r>
            <w:r w:rsidR="000C465D" w:rsidRPr="009A2404">
              <w:rPr>
                <w:szCs w:val="23"/>
              </w:rPr>
              <w:t>.</w:t>
            </w:r>
            <w:r w:rsidR="003F453A" w:rsidRPr="009A2404">
              <w:rPr>
                <w:szCs w:val="23"/>
              </w:rPr>
              <w:t xml:space="preserve"> </w:t>
            </w:r>
            <w:r w:rsidR="00A61216" w:rsidRPr="009A2404">
              <w:rPr>
                <w:szCs w:val="23"/>
              </w:rPr>
              <w:t>Зоной особого внимания и одним из гл</w:t>
            </w:r>
            <w:r w:rsidR="000B750B" w:rsidRPr="009A2404">
              <w:rPr>
                <w:szCs w:val="23"/>
              </w:rPr>
              <w:t xml:space="preserve">авных условий </w:t>
            </w:r>
            <w:r w:rsidR="001707CD" w:rsidRPr="009A2404">
              <w:rPr>
                <w:szCs w:val="23"/>
              </w:rPr>
              <w:t>успешной реализации проекта является со</w:t>
            </w:r>
            <w:r w:rsidR="00ED7015" w:rsidRPr="009A2404">
              <w:rPr>
                <w:szCs w:val="23"/>
              </w:rPr>
              <w:t>здание реабилитационной среды</w:t>
            </w:r>
            <w:r w:rsidR="00AE77FE" w:rsidRPr="009A2404">
              <w:rPr>
                <w:szCs w:val="23"/>
              </w:rPr>
              <w:t xml:space="preserve"> дома</w:t>
            </w:r>
            <w:r w:rsidR="008B5118" w:rsidRPr="009A2404">
              <w:rPr>
                <w:szCs w:val="23"/>
              </w:rPr>
              <w:t>,</w:t>
            </w:r>
            <w:r w:rsidR="001707CD" w:rsidRPr="009A2404">
              <w:rPr>
                <w:szCs w:val="23"/>
              </w:rPr>
              <w:t xml:space="preserve"> </w:t>
            </w:r>
            <w:r w:rsidR="00ED7015" w:rsidRPr="009A2404">
              <w:rPr>
                <w:szCs w:val="23"/>
              </w:rPr>
              <w:t>и обеспечение необходимым реабилитационным оборудованием.</w:t>
            </w:r>
            <w:r w:rsidR="009320C1" w:rsidRPr="009A2404">
              <w:rPr>
                <w:szCs w:val="23"/>
              </w:rPr>
              <w:t xml:space="preserve"> </w:t>
            </w:r>
            <w:r w:rsidR="00ED7015" w:rsidRPr="009A2404">
              <w:rPr>
                <w:szCs w:val="23"/>
              </w:rPr>
              <w:t>Спектр необходимого оборудования достаточно</w:t>
            </w:r>
            <w:r w:rsidR="005138AB" w:rsidRPr="009A2404">
              <w:rPr>
                <w:szCs w:val="23"/>
              </w:rPr>
              <w:t xml:space="preserve"> широкий и устанавливался в зависимости от нуждаемости и потребности ребенка</w:t>
            </w:r>
            <w:r w:rsidR="001A3E3D" w:rsidRPr="009A2404">
              <w:rPr>
                <w:szCs w:val="23"/>
              </w:rPr>
              <w:t>.</w:t>
            </w:r>
            <w:r w:rsidR="00B61FEB" w:rsidRPr="009A240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B61FEB" w:rsidRPr="009A2404">
              <w:rPr>
                <w:shd w:val="clear" w:color="auto" w:fill="FFFFFF"/>
              </w:rPr>
              <w:t xml:space="preserve">Комплексность </w:t>
            </w:r>
            <w:r w:rsidR="00C23938" w:rsidRPr="009A2404">
              <w:rPr>
                <w:shd w:val="clear" w:color="auto" w:fill="FFFFFF"/>
              </w:rPr>
              <w:t>реабилитационной работы с семьей реализовывался с помощью</w:t>
            </w:r>
            <w:r w:rsidR="002E783E" w:rsidRPr="009A2404">
              <w:rPr>
                <w:shd w:val="clear" w:color="auto" w:fill="FFFFFF"/>
              </w:rPr>
              <w:t xml:space="preserve"> </w:t>
            </w:r>
            <w:r w:rsidR="00C23938" w:rsidRPr="009A2404">
              <w:rPr>
                <w:shd w:val="clear" w:color="auto" w:fill="FFFFFF"/>
              </w:rPr>
              <w:t>всест</w:t>
            </w:r>
            <w:r w:rsidR="00E6175F" w:rsidRPr="009A2404">
              <w:rPr>
                <w:shd w:val="clear" w:color="auto" w:fill="FFFFFF"/>
              </w:rPr>
              <w:t>о</w:t>
            </w:r>
            <w:r w:rsidR="00C23938" w:rsidRPr="009A2404">
              <w:rPr>
                <w:shd w:val="clear" w:color="auto" w:fill="FFFFFF"/>
              </w:rPr>
              <w:t>ронней</w:t>
            </w:r>
            <w:r w:rsidR="007509D2" w:rsidRPr="009A2404">
              <w:rPr>
                <w:shd w:val="clear" w:color="auto" w:fill="FFFFFF"/>
              </w:rPr>
              <w:t xml:space="preserve"> </w:t>
            </w:r>
            <w:r w:rsidR="00C23938" w:rsidRPr="009A2404">
              <w:rPr>
                <w:shd w:val="clear" w:color="auto" w:fill="FFFFFF"/>
              </w:rPr>
              <w:t>диагностики,</w:t>
            </w:r>
            <w:r w:rsidR="00E6175F" w:rsidRPr="009A2404">
              <w:rPr>
                <w:shd w:val="clear" w:color="auto" w:fill="FFFFFF"/>
              </w:rPr>
              <w:t xml:space="preserve"> индивидуальных занятий</w:t>
            </w:r>
            <w:r w:rsidR="002E751E" w:rsidRPr="009A2404">
              <w:rPr>
                <w:shd w:val="clear" w:color="auto" w:fill="FFFFFF"/>
              </w:rPr>
              <w:t xml:space="preserve"> </w:t>
            </w:r>
            <w:r w:rsidR="00C7436A" w:rsidRPr="009A2404">
              <w:rPr>
                <w:shd w:val="clear" w:color="auto" w:fill="FFFFFF"/>
              </w:rPr>
              <w:t xml:space="preserve">в диаде </w:t>
            </w:r>
            <w:r w:rsidR="00A32AAD" w:rsidRPr="009A2404">
              <w:rPr>
                <w:shd w:val="clear" w:color="auto" w:fill="FFFFFF"/>
              </w:rPr>
              <w:t xml:space="preserve">специалист + </w:t>
            </w:r>
            <w:r w:rsidR="00C7436A" w:rsidRPr="009A2404">
              <w:rPr>
                <w:shd w:val="clear" w:color="auto" w:fill="FFFFFF"/>
              </w:rPr>
              <w:t>родитель</w:t>
            </w:r>
            <w:r w:rsidR="002E751E" w:rsidRPr="009A2404">
              <w:rPr>
                <w:shd w:val="clear" w:color="auto" w:fill="FFFFFF"/>
              </w:rPr>
              <w:t xml:space="preserve"> + ребенок, социально-ре</w:t>
            </w:r>
            <w:r w:rsidR="007509D2" w:rsidRPr="009A2404">
              <w:rPr>
                <w:shd w:val="clear" w:color="auto" w:fill="FFFFFF"/>
              </w:rPr>
              <w:t>абилитационной работы с семьями, о</w:t>
            </w:r>
            <w:r w:rsidR="002E783E" w:rsidRPr="009A2404">
              <w:rPr>
                <w:shd w:val="clear" w:color="auto" w:fill="FFFFFF"/>
              </w:rPr>
              <w:t>бучения родителей конкретным приемам</w:t>
            </w:r>
            <w:r w:rsidR="00C549A3" w:rsidRPr="009A2404">
              <w:rPr>
                <w:shd w:val="clear" w:color="auto" w:fill="FFFFFF"/>
              </w:rPr>
              <w:t xml:space="preserve"> реабилитационной работы в домашних условиях</w:t>
            </w:r>
            <w:r w:rsidR="00D33182" w:rsidRPr="009A2404">
              <w:rPr>
                <w:shd w:val="clear" w:color="auto" w:fill="FFFFFF"/>
              </w:rPr>
              <w:t xml:space="preserve"> с использованием оборудования. Данная практика предусматривает</w:t>
            </w:r>
            <w:r w:rsidR="00570480" w:rsidRPr="009A2404">
              <w:rPr>
                <w:shd w:val="clear" w:color="auto" w:fill="FFFFFF"/>
              </w:rPr>
              <w:t xml:space="preserve"> обязательное проведение мониторинга</w:t>
            </w:r>
            <w:r w:rsidR="002E49D4" w:rsidRPr="009A2404">
              <w:rPr>
                <w:shd w:val="clear" w:color="auto" w:fill="FFFFFF"/>
              </w:rPr>
              <w:t xml:space="preserve"> результативности как с ребенком, так и с семьей в целом</w:t>
            </w:r>
            <w:r w:rsidR="00482599" w:rsidRPr="009A2404">
              <w:rPr>
                <w:shd w:val="clear" w:color="auto" w:fill="FFFFFF"/>
              </w:rPr>
              <w:t>.</w:t>
            </w:r>
            <w:r w:rsidR="009924DC" w:rsidRPr="009A2404">
              <w:rPr>
                <w:shd w:val="clear" w:color="auto" w:fill="FFFFFF"/>
              </w:rPr>
              <w:t xml:space="preserve"> Более подробная информация размещена на </w:t>
            </w:r>
            <w:r w:rsidR="00B51CE0" w:rsidRPr="009A2404">
              <w:rPr>
                <w:shd w:val="clear" w:color="auto" w:fill="FFFFFF"/>
              </w:rPr>
              <w:t>сайте:</w:t>
            </w:r>
            <w:r w:rsidR="000B697D" w:rsidRPr="009A2404">
              <w:rPr>
                <w:rFonts w:asciiTheme="minorHAnsi" w:hAnsiTheme="minorHAnsi" w:cstheme="minorBidi"/>
                <w:color w:val="auto"/>
                <w:szCs w:val="22"/>
              </w:rPr>
              <w:t xml:space="preserve"> </w:t>
            </w:r>
            <w:hyperlink r:id="rId5" w:history="1">
              <w:r w:rsidR="000B697D" w:rsidRPr="009A2404">
                <w:rPr>
                  <w:rStyle w:val="a6"/>
                  <w:shd w:val="clear" w:color="auto" w:fill="FFFFFF"/>
                </w:rPr>
                <w:t>http://ocpd.nsk.ru/</w:t>
              </w:r>
            </w:hyperlink>
            <w:r w:rsidR="00B51CE0" w:rsidRPr="009A2404">
              <w:rPr>
                <w:shd w:val="clear" w:color="auto" w:fill="FFFFFF"/>
              </w:rPr>
              <w:t xml:space="preserve">в разделе </w:t>
            </w:r>
            <w:r w:rsidR="000B697D" w:rsidRPr="009A2404">
              <w:rPr>
                <w:shd w:val="clear" w:color="auto" w:fill="FFFFFF"/>
              </w:rPr>
              <w:t>«</w:t>
            </w:r>
            <w:proofErr w:type="spellStart"/>
            <w:r w:rsidR="00B51CE0" w:rsidRPr="009A2404">
              <w:rPr>
                <w:shd w:val="clear" w:color="auto" w:fill="FFFFFF"/>
              </w:rPr>
              <w:t>Микрореабилитационный</w:t>
            </w:r>
            <w:proofErr w:type="spellEnd"/>
            <w:r w:rsidR="00B51CE0" w:rsidRPr="009A2404">
              <w:rPr>
                <w:shd w:val="clear" w:color="auto" w:fill="FFFFFF"/>
              </w:rPr>
              <w:t xml:space="preserve"> центр</w:t>
            </w:r>
            <w:r w:rsidR="000B697D" w:rsidRPr="009A2404">
              <w:rPr>
                <w:shd w:val="clear" w:color="auto" w:fill="FFFFFF"/>
              </w:rPr>
              <w:t>»</w:t>
            </w:r>
            <w:r w:rsidR="00B51CE0" w:rsidRPr="009A2404">
              <w:rPr>
                <w:shd w:val="clear" w:color="auto" w:fill="FFFFFF"/>
              </w:rPr>
              <w:t>.</w:t>
            </w:r>
          </w:p>
        </w:tc>
      </w:tr>
      <w:tr w:rsidR="00C90947" w14:paraId="01EADCD5" w14:textId="77777777" w:rsidTr="00935543">
        <w:trPr>
          <w:trHeight w:val="3386"/>
        </w:trPr>
        <w:tc>
          <w:tcPr>
            <w:tcW w:w="3828" w:type="dxa"/>
          </w:tcPr>
          <w:p w14:paraId="61658420" w14:textId="77777777" w:rsidR="00C90947" w:rsidRDefault="00C90947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внедрения эффективной практики с указанием сроков и алгоритма действий каждого этапа.</w:t>
            </w:r>
          </w:p>
        </w:tc>
        <w:tc>
          <w:tcPr>
            <w:tcW w:w="6945" w:type="dxa"/>
          </w:tcPr>
          <w:p w14:paraId="0E8AA23C" w14:textId="177ECC5C" w:rsidR="00460D43" w:rsidRPr="009D6E5F" w:rsidRDefault="00BB32C4" w:rsidP="00D83D8D">
            <w:pPr>
              <w:pStyle w:val="Default"/>
              <w:jc w:val="both"/>
              <w:rPr>
                <w:rFonts w:eastAsia="Calibri"/>
                <w:color w:val="auto"/>
              </w:rPr>
            </w:pPr>
            <w:r w:rsidRPr="009D6E5F">
              <w:t>С</w:t>
            </w:r>
            <w:r w:rsidR="00CE74E8" w:rsidRPr="009D6E5F">
              <w:t xml:space="preserve">оздана рабочая </w:t>
            </w:r>
            <w:r w:rsidR="002B775A" w:rsidRPr="009D6E5F">
              <w:t>группа</w:t>
            </w:r>
            <w:r w:rsidR="006056AE" w:rsidRPr="009D6E5F">
              <w:t xml:space="preserve"> </w:t>
            </w:r>
            <w:r w:rsidR="009D6E5F">
              <w:t>в апреле</w:t>
            </w:r>
            <w:r w:rsidRPr="009D6E5F">
              <w:t xml:space="preserve"> 2021</w:t>
            </w:r>
            <w:r w:rsidR="009D6E5F">
              <w:t xml:space="preserve"> </w:t>
            </w:r>
            <w:r w:rsidRPr="009D6E5F">
              <w:t>г.</w:t>
            </w:r>
            <w:r w:rsidR="009D6E5F">
              <w:t>,</w:t>
            </w:r>
            <w:r w:rsidR="002B775A" w:rsidRPr="009D6E5F">
              <w:t xml:space="preserve"> </w:t>
            </w:r>
            <w:r w:rsidR="008A3812" w:rsidRPr="009D6E5F">
              <w:t>обеспечивающая,</w:t>
            </w:r>
            <w:r w:rsidR="005D1B0B" w:rsidRPr="009D6E5F">
              <w:t xml:space="preserve"> </w:t>
            </w:r>
            <w:r w:rsidR="00E0629F" w:rsidRPr="009D6E5F">
              <w:t xml:space="preserve">в </w:t>
            </w:r>
            <w:r w:rsidR="00A30DB5" w:rsidRPr="009D6E5F">
              <w:t>том числе, контроль целевого и эффективного использования сре</w:t>
            </w:r>
            <w:proofErr w:type="gramStart"/>
            <w:r w:rsidR="00A30DB5" w:rsidRPr="009D6E5F">
              <w:t>дств гр</w:t>
            </w:r>
            <w:proofErr w:type="gramEnd"/>
            <w:r w:rsidR="00A30DB5" w:rsidRPr="009D6E5F">
              <w:t>анта Фонда, обоснованность затрат</w:t>
            </w:r>
            <w:r w:rsidR="00BE6256" w:rsidRPr="009D6E5F">
              <w:t xml:space="preserve"> на приобретение товаров, услуг, необходимых для реализации практики.</w:t>
            </w:r>
            <w:r w:rsidR="002B775A" w:rsidRPr="009D6E5F">
              <w:t xml:space="preserve"> </w:t>
            </w:r>
            <w:r w:rsidR="00713CDD" w:rsidRPr="009D6E5F">
              <w:t>Заседания рабочей группы проводились ежемесячно, всего проведено</w:t>
            </w:r>
            <w:r w:rsidR="003076F5" w:rsidRPr="009D6E5F">
              <w:t xml:space="preserve"> 18 заседаний.</w:t>
            </w:r>
            <w:r w:rsidR="00460D43" w:rsidRPr="009D6E5F">
              <w:rPr>
                <w:rFonts w:eastAsia="Calibri"/>
                <w:color w:val="auto"/>
              </w:rPr>
              <w:t xml:space="preserve"> </w:t>
            </w:r>
          </w:p>
          <w:p w14:paraId="777E8CC5" w14:textId="163929D3" w:rsidR="00CF1457" w:rsidRPr="009D6E5F" w:rsidRDefault="00BB32C4" w:rsidP="008E2603">
            <w:pPr>
              <w:pStyle w:val="Default"/>
              <w:jc w:val="both"/>
            </w:pPr>
            <w:r w:rsidRPr="009D6E5F">
              <w:t>З</w:t>
            </w:r>
            <w:r w:rsidR="00460D43" w:rsidRPr="009D6E5F">
              <w:t xml:space="preserve">аключены соглашения </w:t>
            </w:r>
            <w:r w:rsidR="003250C9">
              <w:t xml:space="preserve">о сотрудничестве с партнерами </w:t>
            </w:r>
            <w:r w:rsidR="00460D43" w:rsidRPr="009D6E5F">
              <w:t>в рамках проекта</w:t>
            </w:r>
            <w:r w:rsidR="008E2603" w:rsidRPr="009D6E5F">
              <w:t xml:space="preserve"> </w:t>
            </w:r>
            <w:r w:rsidR="00F9691D" w:rsidRPr="009D6E5F">
              <w:t>(</w:t>
            </w:r>
            <w:r w:rsidR="008E2603" w:rsidRPr="009D6E5F">
              <w:t>май 2021</w:t>
            </w:r>
            <w:r w:rsidR="003250C9">
              <w:t xml:space="preserve"> </w:t>
            </w:r>
            <w:r w:rsidR="008E2603" w:rsidRPr="009D6E5F">
              <w:t>г.).</w:t>
            </w:r>
            <w:r w:rsidR="00CF1457" w:rsidRPr="009D6E5F">
              <w:rPr>
                <w:rFonts w:eastAsia="Calibri"/>
              </w:rPr>
              <w:t xml:space="preserve"> </w:t>
            </w:r>
            <w:r w:rsidR="00CF1457" w:rsidRPr="009D6E5F">
              <w:t>Взяты двусторонние обязательства, подписаны соглашения о</w:t>
            </w:r>
            <w:r w:rsidR="00F9691D" w:rsidRPr="009D6E5F">
              <w:t xml:space="preserve"> сотрудничестве.</w:t>
            </w:r>
            <w:r w:rsidR="00CF1457" w:rsidRPr="009D6E5F">
              <w:t xml:space="preserve"> </w:t>
            </w:r>
          </w:p>
          <w:p w14:paraId="4CEB4B84" w14:textId="2A064DC2" w:rsidR="003D126C" w:rsidRPr="009D6E5F" w:rsidRDefault="00F9691D" w:rsidP="00D83D8D">
            <w:pPr>
              <w:pStyle w:val="Default"/>
              <w:jc w:val="both"/>
            </w:pPr>
            <w:r w:rsidRPr="009D6E5F">
              <w:t>Р</w:t>
            </w:r>
            <w:r w:rsidR="00147198" w:rsidRPr="009D6E5F">
              <w:t xml:space="preserve">азработаны </w:t>
            </w:r>
            <w:r w:rsidR="00D83D8D" w:rsidRPr="009D6E5F">
              <w:t>нормативно-правовые</w:t>
            </w:r>
            <w:r w:rsidR="001F5E9B" w:rsidRPr="009D6E5F">
              <w:t xml:space="preserve"> </w:t>
            </w:r>
            <w:r w:rsidR="003D126C" w:rsidRPr="009D6E5F">
              <w:t>документы</w:t>
            </w:r>
            <w:r w:rsidR="00D83D8D" w:rsidRPr="009D6E5F">
              <w:t>,</w:t>
            </w:r>
            <w:r w:rsidR="00EA59B1" w:rsidRPr="009D6E5F">
              <w:t xml:space="preserve"> </w:t>
            </w:r>
            <w:r w:rsidR="00D83D8D" w:rsidRPr="009D6E5F">
              <w:t>о</w:t>
            </w:r>
            <w:r w:rsidR="003D126C" w:rsidRPr="009D6E5F">
              <w:t>беспечивающие</w:t>
            </w:r>
            <w:r w:rsidR="00D83D8D" w:rsidRPr="009D6E5F">
              <w:t xml:space="preserve"> </w:t>
            </w:r>
            <w:r w:rsidR="009060CD" w:rsidRPr="009D6E5F">
              <w:t>реализацию практики (</w:t>
            </w:r>
            <w:r w:rsidRPr="009D6E5F">
              <w:t>май 2021</w:t>
            </w:r>
            <w:r w:rsidR="003250C9">
              <w:t xml:space="preserve"> </w:t>
            </w:r>
            <w:r w:rsidRPr="009D6E5F">
              <w:t>г.)</w:t>
            </w:r>
            <w:r w:rsidR="009060CD" w:rsidRPr="009D6E5F">
              <w:t>.</w:t>
            </w:r>
          </w:p>
          <w:p w14:paraId="79BCDACB" w14:textId="77777777" w:rsidR="008A3812" w:rsidRPr="009D6E5F" w:rsidRDefault="009060CD" w:rsidP="00D83D8D">
            <w:pPr>
              <w:pStyle w:val="Default"/>
              <w:jc w:val="both"/>
            </w:pPr>
            <w:proofErr w:type="gramStart"/>
            <w:r w:rsidRPr="009D6E5F">
              <w:t>Р</w:t>
            </w:r>
            <w:r w:rsidR="00D83D8D" w:rsidRPr="009D6E5F">
              <w:t>азработана и утверждена</w:t>
            </w:r>
            <w:proofErr w:type="gramEnd"/>
            <w:r w:rsidR="00D83D8D" w:rsidRPr="009D6E5F">
              <w:t xml:space="preserve"> комплексная программа </w:t>
            </w:r>
            <w:r w:rsidR="002978B9" w:rsidRPr="009D6E5F">
              <w:t>сопровождения детей-инвалидов</w:t>
            </w:r>
            <w:r w:rsidR="00267906" w:rsidRPr="009D6E5F">
              <w:t xml:space="preserve"> и детей с огранич</w:t>
            </w:r>
            <w:r w:rsidR="0069278D" w:rsidRPr="009D6E5F">
              <w:t>енными возможностями здоровья</w:t>
            </w:r>
            <w:r w:rsidR="00287D00" w:rsidRPr="009D6E5F">
              <w:t>,</w:t>
            </w:r>
            <w:r w:rsidR="006056AE" w:rsidRPr="009D6E5F">
              <w:rPr>
                <w:rFonts w:eastAsia="Calibri"/>
                <w:color w:val="auto"/>
              </w:rPr>
              <w:t xml:space="preserve"> </w:t>
            </w:r>
            <w:r w:rsidR="006056AE" w:rsidRPr="009D6E5F">
              <w:t>включающая описание технологий работы с детьми и родителями целевой</w:t>
            </w:r>
            <w:r w:rsidR="00287D00" w:rsidRPr="009D6E5F">
              <w:t xml:space="preserve"> </w:t>
            </w:r>
            <w:r w:rsidRPr="009D6E5F">
              <w:t>группы (май 202</w:t>
            </w:r>
            <w:r w:rsidR="00B71C66" w:rsidRPr="009D6E5F">
              <w:t>1г.).</w:t>
            </w:r>
          </w:p>
          <w:p w14:paraId="5D22A7C3" w14:textId="1D73E0E4" w:rsidR="006A649C" w:rsidRPr="009D6E5F" w:rsidRDefault="002C632D" w:rsidP="00D83D8D">
            <w:pPr>
              <w:pStyle w:val="Default"/>
              <w:jc w:val="both"/>
            </w:pPr>
            <w:r w:rsidRPr="009D6E5F">
              <w:t>Определены материально-технические и кадровые ресурсы для обеспечения деятельности Службы</w:t>
            </w:r>
            <w:r w:rsidR="00005557" w:rsidRPr="009D6E5F">
              <w:t xml:space="preserve"> (июнь 2021г., январь 2022г.).</w:t>
            </w:r>
          </w:p>
          <w:p w14:paraId="158AD429" w14:textId="01875F47" w:rsidR="007709E8" w:rsidRPr="009D6E5F" w:rsidRDefault="007709E8" w:rsidP="007709E8">
            <w:pPr>
              <w:pStyle w:val="Default"/>
              <w:jc w:val="both"/>
            </w:pPr>
            <w:r w:rsidRPr="009D6E5F">
              <w:t xml:space="preserve">Формирование целевой группы (май 2021, январь 2022г.) осуществлялось на основе диагностики с учетом предложений от специалистов здравоохранения, социальной защиты. </w:t>
            </w:r>
          </w:p>
          <w:p w14:paraId="09F9E717" w14:textId="77777777" w:rsidR="000938D5" w:rsidRPr="009D6E5F" w:rsidRDefault="000108AD" w:rsidP="007709E8">
            <w:pPr>
              <w:pStyle w:val="Default"/>
              <w:jc w:val="both"/>
            </w:pPr>
            <w:r w:rsidRPr="009D6E5F">
              <w:t>На сайте учреждения создан специальный раздел</w:t>
            </w:r>
            <w:r w:rsidR="009E0962" w:rsidRPr="009D6E5F">
              <w:t>, содержащий актуальную информаци</w:t>
            </w:r>
            <w:r w:rsidR="00BA27F5" w:rsidRPr="009D6E5F">
              <w:t>ю о</w:t>
            </w:r>
            <w:r w:rsidR="009E0962" w:rsidRPr="009D6E5F">
              <w:t xml:space="preserve"> деятельности</w:t>
            </w:r>
            <w:r w:rsidR="005F1209" w:rsidRPr="009D6E5F">
              <w:t xml:space="preserve"> социальной службы (июнь 2021г).</w:t>
            </w:r>
          </w:p>
          <w:p w14:paraId="532307B0" w14:textId="77777777" w:rsidR="00D83D8D" w:rsidRPr="009D6E5F" w:rsidRDefault="00641F4A" w:rsidP="00275120">
            <w:pPr>
              <w:pStyle w:val="Default"/>
              <w:jc w:val="both"/>
            </w:pPr>
            <w:r w:rsidRPr="009D6E5F">
              <w:t>Мониторинг</w:t>
            </w:r>
            <w:r w:rsidR="009E0962" w:rsidRPr="009D6E5F">
              <w:t xml:space="preserve"> </w:t>
            </w:r>
            <w:r w:rsidRPr="009D6E5F">
              <w:t>и оценка результатов практики осуществляется на основании</w:t>
            </w:r>
            <w:r w:rsidR="009C71B1" w:rsidRPr="009D6E5F">
              <w:t xml:space="preserve"> диагностического обследования, проводимого междисциплинарной командой специалистов, а также </w:t>
            </w:r>
            <w:r w:rsidR="009C71B1" w:rsidRPr="009D6E5F">
              <w:lastRenderedPageBreak/>
              <w:t>анкетирования родителей (первичного, промежуточного, итогового)</w:t>
            </w:r>
            <w:r w:rsidR="000A0491" w:rsidRPr="009D6E5F">
              <w:t>. Одним из критериев оценки эффективности практики являются отзывы получателей услуг на сайте учреждения.</w:t>
            </w:r>
            <w:r w:rsidR="00C327FE" w:rsidRPr="009D6E5F">
              <w:t xml:space="preserve"> </w:t>
            </w:r>
            <w:r w:rsidR="00361AA8" w:rsidRPr="009D6E5F">
              <w:t>Способы проведения контроля и оценки эффективности за реализацией</w:t>
            </w:r>
            <w:r w:rsidR="00C327FE" w:rsidRPr="009D6E5F">
              <w:t xml:space="preserve"> мероприятий проекта</w:t>
            </w:r>
            <w:r w:rsidR="00076A0A" w:rsidRPr="009D6E5F">
              <w:t>: наблюдение, сопоставление плановых и итоговых показателей эффективности</w:t>
            </w:r>
            <w:r w:rsidR="008D4A14" w:rsidRPr="009D6E5F">
              <w:t xml:space="preserve">, анализ проведенных мероприятий </w:t>
            </w:r>
            <w:r w:rsidR="00275120" w:rsidRPr="009D6E5F">
              <w:t>и ведение отчетной документации</w:t>
            </w:r>
            <w:r w:rsidR="00B46C7D" w:rsidRPr="009D6E5F">
              <w:t xml:space="preserve"> </w:t>
            </w:r>
            <w:r w:rsidR="00275120" w:rsidRPr="009D6E5F">
              <w:t>(декабрь 2021, сентябрь 2022г.).</w:t>
            </w:r>
          </w:p>
        </w:tc>
      </w:tr>
      <w:tr w:rsidR="006F2336" w14:paraId="5C500047" w14:textId="77777777" w:rsidTr="00935543">
        <w:trPr>
          <w:trHeight w:val="9343"/>
        </w:trPr>
        <w:tc>
          <w:tcPr>
            <w:tcW w:w="3828" w:type="dxa"/>
          </w:tcPr>
          <w:p w14:paraId="2A268E74" w14:textId="77777777" w:rsidR="006F2336" w:rsidRDefault="006F2336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Локальные акты и рабочая документация, необходимые для внедрения практики её успешной реализации.</w:t>
            </w:r>
          </w:p>
        </w:tc>
        <w:tc>
          <w:tcPr>
            <w:tcW w:w="6945" w:type="dxa"/>
          </w:tcPr>
          <w:p w14:paraId="2433BF07" w14:textId="77777777" w:rsidR="006F2336" w:rsidRDefault="00572210" w:rsidP="00572210">
            <w:pPr>
              <w:pStyle w:val="Default"/>
              <w:jc w:val="both"/>
              <w:rPr>
                <w:rFonts w:eastAsia="Times New Roman"/>
              </w:rPr>
            </w:pPr>
            <w:r w:rsidRPr="00385A04">
              <w:rPr>
                <w:rFonts w:eastAsia="Times New Roman"/>
              </w:rPr>
              <w:t>Приказ о создании структурного подразделени</w:t>
            </w:r>
            <w:r>
              <w:rPr>
                <w:rFonts w:eastAsia="Times New Roman"/>
              </w:rPr>
              <w:t>я;</w:t>
            </w:r>
          </w:p>
          <w:p w14:paraId="70343393" w14:textId="4F58161B" w:rsidR="00572210" w:rsidRDefault="001642B0" w:rsidP="0057221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1A777B">
              <w:rPr>
                <w:rFonts w:eastAsia="Times New Roman"/>
              </w:rPr>
              <w:t>оложени</w:t>
            </w:r>
            <w:r w:rsidR="00935543">
              <w:rPr>
                <w:rFonts w:eastAsia="Times New Roman"/>
              </w:rPr>
              <w:t>е</w:t>
            </w:r>
            <w:r w:rsidR="007E33C3">
              <w:rPr>
                <w:rFonts w:eastAsia="Times New Roman"/>
              </w:rPr>
              <w:t xml:space="preserve"> о структурном подразделении</w:t>
            </w:r>
            <w:r>
              <w:rPr>
                <w:rFonts w:eastAsia="Times New Roman"/>
              </w:rPr>
              <w:t>;</w:t>
            </w:r>
          </w:p>
          <w:p w14:paraId="1DAB8BE9" w14:textId="77777777" w:rsidR="001642B0" w:rsidRDefault="001642B0" w:rsidP="001642B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385A04">
              <w:rPr>
                <w:rFonts w:eastAsia="Times New Roman"/>
              </w:rPr>
              <w:t>риказ о создании рабочей группы по организации деят</w:t>
            </w:r>
            <w:r w:rsidR="007E33C3">
              <w:rPr>
                <w:rFonts w:eastAsia="Times New Roman"/>
              </w:rPr>
              <w:t>ельности социальной службы</w:t>
            </w:r>
            <w:r w:rsidR="001A777B">
              <w:rPr>
                <w:rFonts w:eastAsia="Times New Roman"/>
              </w:rPr>
              <w:t>;</w:t>
            </w:r>
          </w:p>
          <w:p w14:paraId="592326B6" w14:textId="77777777" w:rsidR="001A777B" w:rsidRDefault="00CE6389" w:rsidP="00334803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385A04">
              <w:rPr>
                <w:rFonts w:eastAsia="Times New Roman"/>
              </w:rPr>
              <w:t>оложение о медико-психолого-педагоги</w:t>
            </w:r>
            <w:r w:rsidR="00334803">
              <w:rPr>
                <w:rFonts w:eastAsia="Times New Roman"/>
              </w:rPr>
              <w:t>ческом консилиуме специалистов службы</w:t>
            </w:r>
            <w:r>
              <w:rPr>
                <w:rFonts w:eastAsia="Times New Roman"/>
              </w:rPr>
              <w:t>;</w:t>
            </w:r>
          </w:p>
          <w:p w14:paraId="3490EF62" w14:textId="77777777" w:rsidR="007E33C3" w:rsidRDefault="003E7CD3" w:rsidP="00334803">
            <w:pPr>
              <w:pStyle w:val="Default"/>
              <w:jc w:val="both"/>
            </w:pPr>
            <w:r>
              <w:t>п</w:t>
            </w:r>
            <w:r w:rsidRPr="003E7CD3">
              <w:t>риказ об утверждении состава социального психолого-медико-педагогического консилиума в</w:t>
            </w:r>
            <w:r>
              <w:t xml:space="preserve"> службе;</w:t>
            </w:r>
          </w:p>
          <w:p w14:paraId="373C3F38" w14:textId="77777777" w:rsidR="00DA1F74" w:rsidRDefault="00DA1F74" w:rsidP="00DA1F74">
            <w:pPr>
              <w:pStyle w:val="Default"/>
              <w:jc w:val="both"/>
            </w:pPr>
            <w:r>
              <w:t>с</w:t>
            </w:r>
            <w:r w:rsidRPr="00DA1F74">
              <w:t>оглашение   о сотрудничестве   с Федеральным казенным   учреждением «Главное бюро медико-социальной экспертизы по Новосибирской области» Министерст</w:t>
            </w:r>
            <w:r>
              <w:t>ва труда и социальной защиты РФ;</w:t>
            </w:r>
          </w:p>
          <w:p w14:paraId="1D521F2A" w14:textId="77777777" w:rsidR="00DA1F74" w:rsidRDefault="00814D60" w:rsidP="00DA1F74">
            <w:pPr>
              <w:pStyle w:val="Default"/>
              <w:jc w:val="both"/>
            </w:pPr>
            <w:r>
              <w:t>с</w:t>
            </w:r>
            <w:r w:rsidRPr="00814D60">
              <w:t>оглашение   о сотрудничестве   с Государственным бюджетным учреждением здравоохранения Новосибирской области «Городская клиническая поликлиника №22»</w:t>
            </w:r>
            <w:r>
              <w:t>;</w:t>
            </w:r>
          </w:p>
          <w:p w14:paraId="72823D3C" w14:textId="77777777" w:rsidR="00814D60" w:rsidRDefault="00814D60" w:rsidP="00DA1F74">
            <w:pPr>
              <w:pStyle w:val="Default"/>
              <w:jc w:val="both"/>
            </w:pPr>
            <w:r>
              <w:t>п</w:t>
            </w:r>
            <w:r w:rsidRPr="00814D60">
              <w:t>ротоколы заседаний рабочей группы по</w:t>
            </w:r>
            <w:r>
              <w:t xml:space="preserve"> обеспечению реализации проекта;</w:t>
            </w:r>
          </w:p>
          <w:p w14:paraId="097422BB" w14:textId="77777777" w:rsidR="00FA0A75" w:rsidRDefault="00FA0A75" w:rsidP="00DA1F74">
            <w:pPr>
              <w:pStyle w:val="Default"/>
              <w:jc w:val="both"/>
            </w:pPr>
            <w:r>
              <w:t>п</w:t>
            </w:r>
            <w:r w:rsidRPr="00FA0A75">
              <w:t>оложение о школе для родителей детей-инвалидов   и детей с ОВЗ «Вместе мы сможем больше»</w:t>
            </w:r>
            <w:r>
              <w:t>;</w:t>
            </w:r>
          </w:p>
          <w:p w14:paraId="47652431" w14:textId="77777777" w:rsidR="008A49CE" w:rsidRDefault="008A49CE" w:rsidP="00DA1F74">
            <w:pPr>
              <w:pStyle w:val="Default"/>
              <w:jc w:val="both"/>
            </w:pPr>
            <w:r>
              <w:t>п</w:t>
            </w:r>
            <w:r w:rsidRPr="008A49CE">
              <w:t>оложение по инновационной технологии «интеграционный консультант»</w:t>
            </w:r>
            <w:r>
              <w:t>;</w:t>
            </w:r>
          </w:p>
          <w:p w14:paraId="0E2A57DA" w14:textId="77777777" w:rsidR="00DA1F74" w:rsidRDefault="00BB5730" w:rsidP="00334803">
            <w:pPr>
              <w:pStyle w:val="Default"/>
              <w:jc w:val="both"/>
            </w:pPr>
            <w:r>
              <w:t>п</w:t>
            </w:r>
            <w:r w:rsidRPr="00BB5730">
              <w:t>рограмма комплексного сопровождения детей-инвалидов и детей с ОВЗ</w:t>
            </w:r>
            <w:r>
              <w:t>;</w:t>
            </w:r>
          </w:p>
          <w:p w14:paraId="0978F6D4" w14:textId="77777777" w:rsidR="00752B9E" w:rsidRDefault="00BB5730" w:rsidP="00334803">
            <w:pPr>
              <w:pStyle w:val="Default"/>
              <w:jc w:val="both"/>
            </w:pPr>
            <w:r>
              <w:t>п</w:t>
            </w:r>
            <w:r w:rsidRPr="00BB5730">
              <w:t xml:space="preserve">рограмма «Искусство правильно </w:t>
            </w:r>
            <w:r>
              <w:t xml:space="preserve">жить» по технологии </w:t>
            </w:r>
            <w:proofErr w:type="spellStart"/>
            <w:r>
              <w:t>ортобиотика</w:t>
            </w:r>
            <w:proofErr w:type="spellEnd"/>
            <w:r>
              <w:t>;</w:t>
            </w:r>
          </w:p>
          <w:p w14:paraId="00A1D213" w14:textId="77777777" w:rsidR="00641CB9" w:rsidRDefault="00641CB9" w:rsidP="00334803">
            <w:pPr>
              <w:pStyle w:val="Default"/>
              <w:jc w:val="both"/>
            </w:pPr>
            <w:r>
              <w:t>п</w:t>
            </w:r>
            <w:r w:rsidRPr="00641CB9">
              <w:t xml:space="preserve">рограмма </w:t>
            </w:r>
            <w:r w:rsidR="008F3CEA">
              <w:t xml:space="preserve"> </w:t>
            </w:r>
            <w:r w:rsidRPr="00641CB9">
              <w:t xml:space="preserve"> </w:t>
            </w:r>
            <w:proofErr w:type="spellStart"/>
            <w:r w:rsidRPr="00641CB9">
              <w:t>супервизии</w:t>
            </w:r>
            <w:proofErr w:type="spellEnd"/>
            <w:r>
              <w:t>;</w:t>
            </w:r>
          </w:p>
          <w:p w14:paraId="5B04D913" w14:textId="77777777" w:rsidR="00BB5730" w:rsidRDefault="00752B9E" w:rsidP="00334803">
            <w:pPr>
              <w:pStyle w:val="Default"/>
              <w:jc w:val="both"/>
            </w:pPr>
            <w:r>
              <w:t>б</w:t>
            </w:r>
            <w:r w:rsidRPr="00752B9E">
              <w:t>ланк первичной оценки функционирования, ограничений жизнедеятельности и здоровья ребенка</w:t>
            </w:r>
            <w:r>
              <w:t>;</w:t>
            </w:r>
          </w:p>
          <w:p w14:paraId="64089441" w14:textId="77777777" w:rsidR="00EC1F30" w:rsidRDefault="00EC1F30" w:rsidP="00334803">
            <w:pPr>
              <w:pStyle w:val="Default"/>
              <w:jc w:val="both"/>
            </w:pPr>
            <w:r>
              <w:t>д</w:t>
            </w:r>
            <w:r w:rsidRPr="00EC1F30">
              <w:t>оговор о предоставлении социальных услуг в рамках проекта</w:t>
            </w:r>
            <w:r>
              <w:t>;</w:t>
            </w:r>
          </w:p>
          <w:p w14:paraId="382C6B90" w14:textId="77777777" w:rsidR="008F3CEA" w:rsidRDefault="008F3CEA" w:rsidP="00334803">
            <w:pPr>
              <w:pStyle w:val="Default"/>
              <w:jc w:val="both"/>
            </w:pPr>
            <w:r>
              <w:t>д</w:t>
            </w:r>
            <w:r w:rsidRPr="008F3CEA">
              <w:t>оговор проката технических средств реабилитации</w:t>
            </w:r>
            <w:r>
              <w:t>;</w:t>
            </w:r>
          </w:p>
          <w:p w14:paraId="1B274703" w14:textId="77777777" w:rsidR="00F348B0" w:rsidRDefault="00F348B0" w:rsidP="00334803">
            <w:pPr>
              <w:pStyle w:val="Default"/>
              <w:jc w:val="both"/>
            </w:pPr>
            <w:r>
              <w:t>д</w:t>
            </w:r>
            <w:r w:rsidRPr="00F348B0">
              <w:t>оговор на оказание услуг по профессиональному обучению</w:t>
            </w:r>
            <w:r>
              <w:t>;</w:t>
            </w:r>
          </w:p>
          <w:p w14:paraId="4CDBED72" w14:textId="77777777" w:rsidR="00EC1F30" w:rsidRDefault="00EC1F30" w:rsidP="00334803">
            <w:pPr>
              <w:pStyle w:val="Default"/>
              <w:jc w:val="both"/>
            </w:pPr>
            <w:r>
              <w:t>и</w:t>
            </w:r>
            <w:r w:rsidRPr="00EC1F30">
              <w:t>ндивидуальные программы получателей социальных услуг</w:t>
            </w:r>
            <w:r>
              <w:t>;</w:t>
            </w:r>
          </w:p>
          <w:p w14:paraId="2C310076" w14:textId="77777777" w:rsidR="00641CB9" w:rsidRDefault="00641CB9" w:rsidP="00334803">
            <w:pPr>
              <w:pStyle w:val="Default"/>
              <w:jc w:val="both"/>
            </w:pPr>
            <w:r>
              <w:t>л</w:t>
            </w:r>
            <w:r w:rsidRPr="00641CB9">
              <w:t>ичное дело получателя социальных услуг</w:t>
            </w:r>
            <w:r>
              <w:t>;</w:t>
            </w:r>
          </w:p>
          <w:p w14:paraId="6EEB84BC" w14:textId="77777777" w:rsidR="00EC1F30" w:rsidRDefault="00456781" w:rsidP="00334803">
            <w:pPr>
              <w:pStyle w:val="Default"/>
              <w:jc w:val="both"/>
            </w:pPr>
            <w:r>
              <w:t>журнал учета услуг.</w:t>
            </w:r>
          </w:p>
        </w:tc>
      </w:tr>
      <w:tr w:rsidR="00852DEB" w14:paraId="6AB990CD" w14:textId="77777777" w:rsidTr="00935543">
        <w:trPr>
          <w:trHeight w:val="6079"/>
        </w:trPr>
        <w:tc>
          <w:tcPr>
            <w:tcW w:w="3828" w:type="dxa"/>
          </w:tcPr>
          <w:p w14:paraId="042797DC" w14:textId="77777777" w:rsidR="00852DEB" w:rsidRDefault="00852DEB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реализации практики (кадровые ресурсы, методические материалы,</w:t>
            </w:r>
            <w:r w:rsidR="0005234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оснащение, наличие</w:t>
            </w:r>
            <w:r w:rsidR="00D60F1E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оборудования).</w:t>
            </w:r>
          </w:p>
        </w:tc>
        <w:tc>
          <w:tcPr>
            <w:tcW w:w="6945" w:type="dxa"/>
          </w:tcPr>
          <w:p w14:paraId="7DF99442" w14:textId="46D28668" w:rsidR="00852DEB" w:rsidRPr="00E96E25" w:rsidRDefault="00280D25" w:rsidP="00E96E25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Внедрение практики имеет как кадровое, так и материально-техническое обеспечение. </w:t>
            </w:r>
            <w:r w:rsidR="00737E42">
              <w:rPr>
                <w:rFonts w:eastAsia="Times New Roman"/>
              </w:rPr>
              <w:t>Руководителем службы является заведующий отделением</w:t>
            </w:r>
            <w:r w:rsidR="00191A14">
              <w:rPr>
                <w:rFonts w:eastAsia="Times New Roman"/>
              </w:rPr>
              <w:t xml:space="preserve">, </w:t>
            </w:r>
            <w:r w:rsidR="005F5A1F">
              <w:rPr>
                <w:rFonts w:eastAsia="Times New Roman"/>
              </w:rPr>
              <w:t xml:space="preserve">команда специалистов сформирована по принципу </w:t>
            </w:r>
            <w:proofErr w:type="spellStart"/>
            <w:r w:rsidR="005F5A1F">
              <w:rPr>
                <w:rFonts w:eastAsia="Times New Roman"/>
              </w:rPr>
              <w:t>междисциплинарности</w:t>
            </w:r>
            <w:proofErr w:type="spellEnd"/>
            <w:r w:rsidR="005F5A1F">
              <w:rPr>
                <w:rFonts w:eastAsia="Times New Roman"/>
              </w:rPr>
              <w:t>: педагог-психолог, учитель-логопед, учитель-дефектолог,</w:t>
            </w:r>
            <w:r w:rsidR="005A30B8">
              <w:rPr>
                <w:rFonts w:eastAsia="Times New Roman"/>
              </w:rPr>
              <w:t xml:space="preserve"> инструктор ЛФК, врач-невролог, врач-педиатр</w:t>
            </w:r>
            <w:r w:rsidR="00D172CD">
              <w:rPr>
                <w:rFonts w:eastAsia="Times New Roman"/>
              </w:rPr>
              <w:t>, медицинская сестра по массажу.</w:t>
            </w:r>
            <w:r w:rsidR="00D172CD" w:rsidRPr="00D172CD">
              <w:rPr>
                <w:rFonts w:eastAsia="Times New Roman"/>
              </w:rPr>
              <w:t xml:space="preserve"> В команду вошли</w:t>
            </w:r>
            <w:r w:rsidR="001E1B21">
              <w:rPr>
                <w:rFonts w:eastAsia="Times New Roman"/>
              </w:rPr>
              <w:t xml:space="preserve"> и привлеченные узкопрофильные </w:t>
            </w:r>
            <w:r w:rsidR="00D172CD" w:rsidRPr="00D172CD">
              <w:rPr>
                <w:rFonts w:eastAsia="Times New Roman"/>
              </w:rPr>
              <w:t>специалисты, услуги которых необходимы для проведения занятий с целевой группой (специалист по сенсорной интеграции, АВА-</w:t>
            </w:r>
            <w:proofErr w:type="spellStart"/>
            <w:r w:rsidR="00D172CD" w:rsidRPr="00D172CD">
              <w:rPr>
                <w:rFonts w:eastAsia="Times New Roman"/>
              </w:rPr>
              <w:t>терапист</w:t>
            </w:r>
            <w:proofErr w:type="spellEnd"/>
            <w:r w:rsidR="00D172CD" w:rsidRPr="00D172CD">
              <w:rPr>
                <w:rFonts w:eastAsia="Times New Roman"/>
              </w:rPr>
              <w:t xml:space="preserve">, врач ЛФК, </w:t>
            </w:r>
            <w:proofErr w:type="spellStart"/>
            <w:r w:rsidR="00D172CD" w:rsidRPr="00D172CD">
              <w:rPr>
                <w:rFonts w:eastAsia="Times New Roman"/>
              </w:rPr>
              <w:t>кинезиотерапевт</w:t>
            </w:r>
            <w:proofErr w:type="spellEnd"/>
            <w:r w:rsidR="00D172CD" w:rsidRPr="00D172CD">
              <w:rPr>
                <w:rFonts w:eastAsia="Times New Roman"/>
              </w:rPr>
              <w:t>, педагог-организатор)</w:t>
            </w:r>
            <w:r w:rsidR="00A97D46">
              <w:rPr>
                <w:rFonts w:eastAsia="Times New Roman"/>
              </w:rPr>
              <w:t>.</w:t>
            </w:r>
            <w:r w:rsidR="000E654B">
              <w:rPr>
                <w:rFonts w:eastAsia="Times New Roman"/>
              </w:rPr>
              <w:t xml:space="preserve"> </w:t>
            </w:r>
            <w:r w:rsidR="00DC72DA">
              <w:rPr>
                <w:rFonts w:eastAsia="Times New Roman"/>
              </w:rPr>
              <w:t>В 2021</w:t>
            </w:r>
            <w:r w:rsidR="000E654B">
              <w:rPr>
                <w:rFonts w:eastAsia="Times New Roman"/>
              </w:rPr>
              <w:t xml:space="preserve"> </w:t>
            </w:r>
            <w:r w:rsidR="00DC72DA">
              <w:rPr>
                <w:rFonts w:eastAsia="Times New Roman"/>
              </w:rPr>
              <w:t xml:space="preserve">году 10 специалистов </w:t>
            </w:r>
            <w:r w:rsidR="002E3292">
              <w:rPr>
                <w:rFonts w:eastAsia="Times New Roman"/>
              </w:rPr>
              <w:t xml:space="preserve">прошли повышение квалификации в рамках профессиональной </w:t>
            </w:r>
            <w:proofErr w:type="spellStart"/>
            <w:r w:rsidR="002E3292">
              <w:rPr>
                <w:rFonts w:eastAsia="Times New Roman"/>
              </w:rPr>
              <w:t>стажировочной</w:t>
            </w:r>
            <w:proofErr w:type="spellEnd"/>
            <w:r w:rsidR="002E3292">
              <w:rPr>
                <w:rFonts w:eastAsia="Times New Roman"/>
              </w:rPr>
              <w:t xml:space="preserve"> площадки Фонда поддержки детей</w:t>
            </w:r>
            <w:r w:rsidR="00C27568">
              <w:rPr>
                <w:rFonts w:eastAsia="Times New Roman"/>
              </w:rPr>
              <w:t xml:space="preserve"> в ГАУСО Московской области «Комплексный центр социального обслуживания</w:t>
            </w:r>
            <w:proofErr w:type="gramStart"/>
            <w:r w:rsidR="00DC72DA">
              <w:rPr>
                <w:rFonts w:eastAsia="Times New Roman"/>
              </w:rPr>
              <w:t>.</w:t>
            </w:r>
            <w:proofErr w:type="gramEnd"/>
            <w:r w:rsidR="001C665E">
              <w:rPr>
                <w:rFonts w:eastAsia="Times New Roman"/>
              </w:rPr>
              <w:t xml:space="preserve"> </w:t>
            </w:r>
            <w:proofErr w:type="gramStart"/>
            <w:r w:rsidR="001C665E">
              <w:rPr>
                <w:rFonts w:eastAsia="Times New Roman"/>
              </w:rPr>
              <w:t>и</w:t>
            </w:r>
            <w:proofErr w:type="gramEnd"/>
            <w:r w:rsidR="000E654B">
              <w:rPr>
                <w:rFonts w:eastAsia="Times New Roman"/>
              </w:rPr>
              <w:t xml:space="preserve"> реабилитации» «</w:t>
            </w:r>
            <w:proofErr w:type="spellStart"/>
            <w:r w:rsidR="000E654B">
              <w:rPr>
                <w:rFonts w:eastAsia="Times New Roman"/>
              </w:rPr>
              <w:t>Журавушка</w:t>
            </w:r>
            <w:proofErr w:type="spellEnd"/>
            <w:r w:rsidR="000E654B">
              <w:rPr>
                <w:rFonts w:eastAsia="Times New Roman"/>
              </w:rPr>
              <w:t>» по программе «Практические аспекты реализации программы</w:t>
            </w:r>
            <w:r w:rsidR="00C71C94">
              <w:rPr>
                <w:rFonts w:eastAsia="Times New Roman"/>
              </w:rPr>
              <w:t xml:space="preserve"> реабилитации детей-инвалидов </w:t>
            </w:r>
            <w:r w:rsidR="001C665E">
              <w:rPr>
                <w:rFonts w:eastAsia="Times New Roman"/>
              </w:rPr>
              <w:t>с тяжелыми формами заболеваний</w:t>
            </w:r>
            <w:r w:rsidR="006018C5">
              <w:rPr>
                <w:rFonts w:eastAsia="Times New Roman"/>
              </w:rPr>
              <w:t xml:space="preserve"> </w:t>
            </w:r>
            <w:r w:rsidR="001C665E">
              <w:rPr>
                <w:rFonts w:eastAsia="Times New Roman"/>
              </w:rPr>
              <w:t>-</w:t>
            </w:r>
            <w:r w:rsidR="008A285E">
              <w:rPr>
                <w:rFonts w:eastAsia="Times New Roman"/>
              </w:rPr>
              <w:t xml:space="preserve"> </w:t>
            </w:r>
            <w:r w:rsidR="00C71C94">
              <w:rPr>
                <w:rFonts w:eastAsia="Times New Roman"/>
              </w:rPr>
              <w:t xml:space="preserve">«Домашний </w:t>
            </w:r>
            <w:proofErr w:type="spellStart"/>
            <w:r w:rsidR="00C71C94">
              <w:rPr>
                <w:rFonts w:eastAsia="Times New Roman"/>
              </w:rPr>
              <w:t>микрореабилитационный</w:t>
            </w:r>
            <w:proofErr w:type="spellEnd"/>
            <w:r w:rsidR="00C71C94">
              <w:rPr>
                <w:rFonts w:eastAsia="Times New Roman"/>
              </w:rPr>
              <w:t xml:space="preserve"> центр».</w:t>
            </w:r>
            <w:r w:rsidR="00DC72DA">
              <w:rPr>
                <w:rFonts w:eastAsia="Times New Roman"/>
              </w:rPr>
              <w:t xml:space="preserve"> </w:t>
            </w:r>
            <w:r w:rsidR="00487C4E">
              <w:rPr>
                <w:rFonts w:eastAsia="Times New Roman"/>
              </w:rPr>
              <w:t xml:space="preserve"> </w:t>
            </w:r>
            <w:r w:rsidR="00246DEF">
              <w:rPr>
                <w:rFonts w:eastAsia="Times New Roman"/>
              </w:rPr>
              <w:t>Служба обеспечена методическим оборудованием для работы специали</w:t>
            </w:r>
            <w:r w:rsidR="00487C4E">
              <w:rPr>
                <w:rFonts w:eastAsia="Times New Roman"/>
              </w:rPr>
              <w:t>стов: диагностические комплекты</w:t>
            </w:r>
            <w:r w:rsidR="00246DEF">
              <w:rPr>
                <w:rFonts w:eastAsia="Times New Roman"/>
              </w:rPr>
              <w:t>, пособия для коррекционно-развивающей работы</w:t>
            </w:r>
            <w:r w:rsidR="00B26C8D">
              <w:rPr>
                <w:rFonts w:eastAsia="Times New Roman"/>
              </w:rPr>
              <w:t>, а также игровым и реабилитационным оборудованием, которое может выдаваться в прокат на б</w:t>
            </w:r>
            <w:r w:rsidR="005B4220">
              <w:rPr>
                <w:rFonts w:eastAsia="Times New Roman"/>
              </w:rPr>
              <w:t>езвозмездной основе.</w:t>
            </w:r>
            <w:r w:rsidR="00E62205">
              <w:rPr>
                <w:rFonts w:eastAsia="Times New Roman"/>
              </w:rPr>
              <w:t xml:space="preserve"> </w:t>
            </w:r>
          </w:p>
        </w:tc>
      </w:tr>
      <w:tr w:rsidR="00A36F3C" w14:paraId="735E7CDE" w14:textId="77777777" w:rsidTr="00730D72">
        <w:trPr>
          <w:trHeight w:val="1117"/>
        </w:trPr>
        <w:tc>
          <w:tcPr>
            <w:tcW w:w="3828" w:type="dxa"/>
          </w:tcPr>
          <w:p w14:paraId="6BF4E6CE" w14:textId="77777777" w:rsidR="00A36F3C" w:rsidRDefault="00602BB1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Публичность</w:t>
            </w:r>
          </w:p>
        </w:tc>
        <w:tc>
          <w:tcPr>
            <w:tcW w:w="6945" w:type="dxa"/>
          </w:tcPr>
          <w:p w14:paraId="2D4760FA" w14:textId="77777777" w:rsidR="00867EE2" w:rsidRDefault="00867EE2" w:rsidP="00853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7EE2">
              <w:rPr>
                <w:rFonts w:ascii="Times New Roman" w:hAnsi="Times New Roman"/>
                <w:sz w:val="24"/>
                <w:szCs w:val="24"/>
              </w:rPr>
              <w:t>ублик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601F47" w14:textId="77777777" w:rsidR="007B0FBD" w:rsidRPr="007B0FBD" w:rsidRDefault="00950BED" w:rsidP="00853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B0FBD" w:rsidRPr="007B0FBD">
              <w:rPr>
                <w:rFonts w:ascii="Times New Roman" w:hAnsi="Times New Roman"/>
                <w:sz w:val="24"/>
                <w:szCs w:val="24"/>
              </w:rPr>
              <w:t>Страничка на сайте ГАУ НСО «ЦСПСД «Семья» (</w:t>
            </w:r>
            <w:hyperlink r:id="rId6" w:history="1">
              <w:r w:rsidR="007B0FBD" w:rsidRPr="007B0FB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http://ocpd.nsk.ru/микрореабилитационный-центр.html</w:t>
              </w:r>
            </w:hyperlink>
            <w:r w:rsidR="007B0FBD" w:rsidRPr="007B0FBD">
              <w:rPr>
                <w:rFonts w:ascii="Times New Roman" w:hAnsi="Times New Roman"/>
                <w:sz w:val="24"/>
                <w:szCs w:val="24"/>
              </w:rPr>
              <w:t>)</w:t>
            </w:r>
            <w:r w:rsidR="00AE125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09CB312" w14:textId="77777777" w:rsidR="00867EE2" w:rsidRPr="00867EE2" w:rsidRDefault="00853B00" w:rsidP="00853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867EE2" w:rsidRPr="0086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татья на сайте Образовательная социальная сеть nsportal.ru </w:t>
            </w:r>
          </w:p>
          <w:p w14:paraId="268E8FEF" w14:textId="77777777" w:rsidR="00A36F3C" w:rsidRPr="00950BED" w:rsidRDefault="00867EE2" w:rsidP="00853B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EE2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направления работ</w:t>
            </w:r>
            <w:r w:rsidR="00CE50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учителя-дефектолога в проекте </w:t>
            </w:r>
            <w:proofErr w:type="spellStart"/>
            <w:r w:rsidRPr="00867EE2">
              <w:rPr>
                <w:rFonts w:ascii="Times New Roman" w:eastAsia="Calibri" w:hAnsi="Times New Roman" w:cs="Times New Roman"/>
                <w:sz w:val="24"/>
                <w:szCs w:val="24"/>
              </w:rPr>
              <w:t>Микрореабилитационный</w:t>
            </w:r>
            <w:proofErr w:type="spellEnd"/>
            <w:r w:rsidRPr="00867E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центр»</w:t>
            </w:r>
            <w:r w:rsidR="008232C7">
              <w:rPr>
                <w:rFonts w:eastAsia="Calibri"/>
              </w:rPr>
              <w:t xml:space="preserve"> </w:t>
            </w:r>
            <w:r w:rsidR="00B0048D">
              <w:rPr>
                <w:rFonts w:eastAsia="Calibri"/>
              </w:rPr>
              <w:t xml:space="preserve"> </w:t>
            </w:r>
            <w:r w:rsidRPr="00867EE2">
              <w:rPr>
                <w:rFonts w:eastAsia="Calibri"/>
              </w:rPr>
              <w:t xml:space="preserve"> </w:t>
            </w:r>
            <w:hyperlink r:id="rId7" w:history="1">
              <w:r w:rsidRPr="00867EE2">
                <w:rPr>
                  <w:rFonts w:eastAsia="Calibri"/>
                  <w:color w:val="0563C1" w:themeColor="hyperlink"/>
                  <w:u w:val="single"/>
                </w:rPr>
                <w:t>https://nsportal.ru/node/5635426</w:t>
              </w:r>
            </w:hyperlink>
            <w:proofErr w:type="gramStart"/>
            <w:r w:rsidR="00AE125C">
              <w:rPr>
                <w:rFonts w:eastAsia="Calibri"/>
                <w:color w:val="0563C1" w:themeColor="hyperlink"/>
                <w:u w:val="single"/>
              </w:rPr>
              <w:t xml:space="preserve"> ;</w:t>
            </w:r>
            <w:proofErr w:type="gramEnd"/>
          </w:p>
          <w:p w14:paraId="463487DC" w14:textId="77777777" w:rsidR="00826B62" w:rsidRPr="00826B62" w:rsidRDefault="00AE125C" w:rsidP="00853B0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</w:t>
            </w:r>
            <w:r w:rsidR="00853B00">
              <w:rPr>
                <w:rFonts w:eastAsia="Times New Roman"/>
              </w:rPr>
              <w:t>с</w:t>
            </w:r>
            <w:r w:rsidR="00826B62" w:rsidRPr="00826B62">
              <w:rPr>
                <w:rFonts w:eastAsia="Times New Roman"/>
              </w:rPr>
              <w:t>тат</w:t>
            </w:r>
            <w:r w:rsidR="001F6FF1">
              <w:rPr>
                <w:rFonts w:eastAsia="Times New Roman"/>
              </w:rPr>
              <w:t>ья на сайте Педагогический мир:</w:t>
            </w:r>
          </w:p>
          <w:p w14:paraId="684CDA10" w14:textId="77777777" w:rsidR="00826B62" w:rsidRPr="00826B62" w:rsidRDefault="00826B62" w:rsidP="00853B00">
            <w:pPr>
              <w:pStyle w:val="Default"/>
              <w:jc w:val="both"/>
              <w:rPr>
                <w:rFonts w:eastAsia="Times New Roman"/>
              </w:rPr>
            </w:pPr>
            <w:r w:rsidRPr="00826B62">
              <w:rPr>
                <w:rFonts w:eastAsia="Times New Roman"/>
              </w:rPr>
              <w:t xml:space="preserve">«Основные направления работы учителя-дефектолога в проекте </w:t>
            </w:r>
            <w:proofErr w:type="spellStart"/>
            <w:r w:rsidRPr="00826B62">
              <w:rPr>
                <w:rFonts w:eastAsia="Times New Roman"/>
              </w:rPr>
              <w:t>Микрореабилитационный</w:t>
            </w:r>
            <w:proofErr w:type="spellEnd"/>
            <w:r w:rsidRPr="00826B62">
              <w:rPr>
                <w:rFonts w:eastAsia="Times New Roman"/>
              </w:rPr>
              <w:t xml:space="preserve"> центр»</w:t>
            </w:r>
          </w:p>
          <w:p w14:paraId="67567B2A" w14:textId="77777777" w:rsidR="00826B62" w:rsidRDefault="00826B62" w:rsidP="00853B00">
            <w:pPr>
              <w:pStyle w:val="Default"/>
              <w:jc w:val="both"/>
              <w:rPr>
                <w:rFonts w:eastAsia="Times New Roman"/>
              </w:rPr>
            </w:pPr>
            <w:r w:rsidRPr="00826B62">
              <w:rPr>
                <w:rFonts w:eastAsia="Times New Roman"/>
              </w:rPr>
              <w:t xml:space="preserve"> </w:t>
            </w:r>
            <w:hyperlink r:id="rId8" w:history="1">
              <w:r w:rsidRPr="00826B62">
                <w:rPr>
                  <w:rStyle w:val="a6"/>
                  <w:rFonts w:eastAsia="Times New Roman"/>
                </w:rPr>
                <w:t>http://pedmir.ru/viewdoc.php?id=143334</w:t>
              </w:r>
            </w:hyperlink>
            <w:r w:rsidRPr="00826B62">
              <w:rPr>
                <w:rFonts w:eastAsia="Times New Roman"/>
              </w:rPr>
              <w:t>;</w:t>
            </w:r>
          </w:p>
          <w:p w14:paraId="7BBFF4E9" w14:textId="77777777" w:rsidR="002B5A43" w:rsidRDefault="00AE125C" w:rsidP="00853B0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="00853B00">
              <w:rPr>
                <w:rFonts w:eastAsia="Times New Roman"/>
              </w:rPr>
              <w:t>с</w:t>
            </w:r>
            <w:r w:rsidR="002B5A43" w:rsidRPr="002B5A43">
              <w:rPr>
                <w:rFonts w:eastAsia="Times New Roman"/>
              </w:rPr>
              <w:t>татья</w:t>
            </w:r>
            <w:r w:rsidR="00AA3005">
              <w:rPr>
                <w:rFonts w:eastAsia="Times New Roman"/>
              </w:rPr>
              <w:t xml:space="preserve"> в информационном</w:t>
            </w:r>
            <w:r w:rsidR="002B5A43" w:rsidRPr="002B5A43">
              <w:rPr>
                <w:rFonts w:eastAsia="Times New Roman"/>
              </w:rPr>
              <w:t xml:space="preserve"> инте</w:t>
            </w:r>
            <w:r w:rsidR="00AA3005">
              <w:rPr>
                <w:rFonts w:eastAsia="Times New Roman"/>
              </w:rPr>
              <w:t>рнет издании</w:t>
            </w:r>
            <w:r w:rsidR="002B5A43" w:rsidRPr="002B5A43">
              <w:rPr>
                <w:rFonts w:eastAsia="Times New Roman"/>
              </w:rPr>
              <w:t xml:space="preserve"> «Альманах педагога</w:t>
            </w:r>
            <w:r w:rsidR="006E5F2B">
              <w:rPr>
                <w:rFonts w:eastAsia="Times New Roman"/>
              </w:rPr>
              <w:t xml:space="preserve"> </w:t>
            </w:r>
            <w:r w:rsidR="002B5A43" w:rsidRPr="002B5A43">
              <w:rPr>
                <w:rFonts w:eastAsia="Times New Roman"/>
              </w:rPr>
              <w:t>Тема: «</w:t>
            </w:r>
            <w:proofErr w:type="spellStart"/>
            <w:r w:rsidR="002B5A43" w:rsidRPr="002B5A43">
              <w:rPr>
                <w:rFonts w:eastAsia="Times New Roman"/>
              </w:rPr>
              <w:t>Микрореабилитационный</w:t>
            </w:r>
            <w:proofErr w:type="spellEnd"/>
            <w:r w:rsidR="002B5A43" w:rsidRPr="002B5A43">
              <w:rPr>
                <w:rFonts w:eastAsia="Times New Roman"/>
              </w:rPr>
              <w:t xml:space="preserve"> центр»    </w:t>
            </w:r>
            <w:hyperlink r:id="rId9" w:history="1">
              <w:r w:rsidR="002B5A43" w:rsidRPr="002B5A43">
                <w:rPr>
                  <w:rStyle w:val="a6"/>
                  <w:rFonts w:eastAsia="Times New Roman"/>
                </w:rPr>
                <w:t>https://almanahpedagoga.ru/servisy/publik/publ?id=57178</w:t>
              </w:r>
            </w:hyperlink>
            <w:proofErr w:type="gramStart"/>
            <w:r>
              <w:rPr>
                <w:rFonts w:eastAsia="Times New Roman"/>
              </w:rPr>
              <w:t xml:space="preserve"> ;</w:t>
            </w:r>
            <w:proofErr w:type="gramEnd"/>
          </w:p>
          <w:p w14:paraId="0E239C1D" w14:textId="77777777" w:rsidR="00571D04" w:rsidRPr="00571D04" w:rsidRDefault="00571D04" w:rsidP="00571D04">
            <w:pPr>
              <w:pStyle w:val="Default"/>
              <w:jc w:val="both"/>
              <w:rPr>
                <w:rFonts w:eastAsia="Times New Roman"/>
                <w:bCs/>
              </w:rPr>
            </w:pPr>
            <w:r w:rsidRPr="00571D04">
              <w:rPr>
                <w:rFonts w:eastAsia="Times New Roman"/>
                <w:bCs/>
              </w:rPr>
              <w:t>Статья сетевое издание «Интерактивное образование»</w:t>
            </w:r>
          </w:p>
          <w:p w14:paraId="0728B59E" w14:textId="77777777" w:rsidR="00571D04" w:rsidRPr="00571D04" w:rsidRDefault="00571D04" w:rsidP="00571D04">
            <w:pPr>
              <w:pStyle w:val="Default"/>
              <w:jc w:val="both"/>
              <w:rPr>
                <w:rFonts w:eastAsia="Times New Roman"/>
                <w:b/>
                <w:bCs/>
              </w:rPr>
            </w:pPr>
            <w:r w:rsidRPr="00571D04">
              <w:rPr>
                <w:rFonts w:eastAsia="Times New Roman"/>
                <w:bCs/>
              </w:rPr>
              <w:t>Тема: «</w:t>
            </w:r>
            <w:proofErr w:type="spellStart"/>
            <w:r w:rsidRPr="00571D04">
              <w:rPr>
                <w:rFonts w:eastAsia="Times New Roman"/>
                <w:bCs/>
              </w:rPr>
              <w:t>Микрореабилитационный</w:t>
            </w:r>
            <w:proofErr w:type="spellEnd"/>
            <w:r w:rsidRPr="00571D04">
              <w:rPr>
                <w:rFonts w:eastAsia="Times New Roman"/>
                <w:bCs/>
              </w:rPr>
              <w:t xml:space="preserve"> центр – это право на здоровое развитие» </w:t>
            </w:r>
          </w:p>
          <w:p w14:paraId="3FCC20E7" w14:textId="77777777" w:rsidR="00571D04" w:rsidRDefault="00783B28" w:rsidP="00571D04">
            <w:pPr>
              <w:pStyle w:val="Default"/>
              <w:jc w:val="both"/>
              <w:rPr>
                <w:rFonts w:eastAsia="Times New Roman"/>
              </w:rPr>
            </w:pPr>
            <w:hyperlink r:id="rId10" w:history="1">
              <w:r w:rsidR="00571D04" w:rsidRPr="00571D04">
                <w:rPr>
                  <w:rStyle w:val="a6"/>
                  <w:rFonts w:eastAsia="Times New Roman"/>
                </w:rPr>
                <w:t>http://io.nios.ru/articles2/121/12/mikroreabilitacionnyy-centr-eto-pravo-na-zdorovoe-razvitie</w:t>
              </w:r>
            </w:hyperlink>
            <w:r w:rsidR="00571D04">
              <w:rPr>
                <w:rFonts w:eastAsia="Times New Roman"/>
              </w:rPr>
              <w:t xml:space="preserve"> </w:t>
            </w:r>
          </w:p>
          <w:p w14:paraId="151701BB" w14:textId="77777777" w:rsidR="00D83311" w:rsidRPr="0081278B" w:rsidRDefault="00571D04" w:rsidP="0081278B">
            <w:pPr>
              <w:pStyle w:val="Default"/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с</w:t>
            </w:r>
            <w:r w:rsidRPr="00D83311">
              <w:rPr>
                <w:rFonts w:eastAsia="Times New Roman"/>
              </w:rPr>
              <w:t>татья</w:t>
            </w:r>
            <w:r w:rsidR="00EC28B6">
              <w:rPr>
                <w:rFonts w:eastAsia="Times New Roman"/>
              </w:rPr>
              <w:t xml:space="preserve"> Тема:</w:t>
            </w:r>
            <w:r w:rsidRPr="00D83311">
              <w:rPr>
                <w:rFonts w:eastAsia="Times New Roman"/>
              </w:rPr>
              <w:t xml:space="preserve"> «</w:t>
            </w:r>
            <w:proofErr w:type="spellStart"/>
            <w:r w:rsidRPr="00D83311">
              <w:rPr>
                <w:rFonts w:eastAsia="Times New Roman"/>
              </w:rPr>
              <w:t>Микрореабилитационный</w:t>
            </w:r>
            <w:proofErr w:type="spellEnd"/>
            <w:r w:rsidRPr="00D83311">
              <w:rPr>
                <w:rFonts w:eastAsia="Times New Roman"/>
              </w:rPr>
              <w:t xml:space="preserve"> центр на дому. Опыт работы логопеда». </w:t>
            </w:r>
            <w:hyperlink r:id="rId11" w:tgtFrame="_blank" w:history="1">
              <w:r w:rsidRPr="00D83311">
                <w:rPr>
                  <w:rStyle w:val="a6"/>
                  <w:rFonts w:eastAsia="Times New Roman"/>
                </w:rPr>
                <w:t>https://solncesvet.ru/opublikovannyie-materialyi/mikroreabilitacionnyy-centr-na-domu-opyt.9617385/</w:t>
              </w:r>
            </w:hyperlink>
          </w:p>
          <w:p w14:paraId="2EAA252C" w14:textId="77777777" w:rsidR="00955B7F" w:rsidRPr="00955B7F" w:rsidRDefault="00853B00" w:rsidP="00853B00">
            <w:pPr>
              <w:pStyle w:val="Default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</w:t>
            </w:r>
            <w:r w:rsidR="00955B7F" w:rsidRPr="00955B7F">
              <w:rPr>
                <w:rFonts w:eastAsia="Times New Roman"/>
              </w:rPr>
              <w:t>идеоэфир</w:t>
            </w:r>
            <w:proofErr w:type="spellEnd"/>
            <w:r w:rsidR="00955B7F" w:rsidRPr="00955B7F">
              <w:rPr>
                <w:rFonts w:eastAsia="Times New Roman"/>
              </w:rPr>
              <w:t xml:space="preserve"> «Организация деятельности служб поддерживающей помощи» </w:t>
            </w:r>
          </w:p>
          <w:p w14:paraId="5060D257" w14:textId="77777777" w:rsidR="00955B7F" w:rsidRDefault="00783B28" w:rsidP="00853B00">
            <w:pPr>
              <w:pStyle w:val="Default"/>
              <w:jc w:val="both"/>
              <w:rPr>
                <w:rFonts w:eastAsia="Times New Roman"/>
              </w:rPr>
            </w:pPr>
            <w:hyperlink r:id="rId12" w:history="1">
              <w:r w:rsidR="00955B7F" w:rsidRPr="00955B7F">
                <w:rPr>
                  <w:rStyle w:val="a6"/>
                  <w:rFonts w:eastAsia="Times New Roman"/>
                </w:rPr>
                <w:t>https://events.webinar.ru/24407960/949574225/record-new/1591768828/16b760e837dcbe6bd8260881c5dd7def</w:t>
              </w:r>
            </w:hyperlink>
          </w:p>
          <w:p w14:paraId="2D7226C7" w14:textId="77777777" w:rsidR="009464FB" w:rsidRPr="009464FB" w:rsidRDefault="00853B00" w:rsidP="00853B00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="00602D74">
              <w:rPr>
                <w:rFonts w:eastAsia="Times New Roman"/>
              </w:rPr>
              <w:t>татья на сайте ГАУ НСО «ЦСПСД «Семья»</w:t>
            </w:r>
            <w:r w:rsidR="009464FB" w:rsidRPr="009464FB">
              <w:rPr>
                <w:rFonts w:eastAsia="Times New Roman"/>
              </w:rPr>
              <w:t xml:space="preserve"> </w:t>
            </w:r>
          </w:p>
          <w:p w14:paraId="0F466B99" w14:textId="77777777" w:rsidR="009464FB" w:rsidRDefault="009464FB" w:rsidP="00853B00">
            <w:pPr>
              <w:pStyle w:val="Default"/>
              <w:jc w:val="both"/>
              <w:rPr>
                <w:rFonts w:eastAsia="Times New Roman"/>
              </w:rPr>
            </w:pPr>
            <w:r w:rsidRPr="009464FB">
              <w:rPr>
                <w:rFonts w:eastAsia="Times New Roman"/>
                <w:bCs/>
              </w:rPr>
              <w:t>Развивающее и реабилитационное оборудование, используемое в проекте «</w:t>
            </w:r>
            <w:proofErr w:type="spellStart"/>
            <w:r w:rsidRPr="009464FB">
              <w:rPr>
                <w:rFonts w:eastAsia="Times New Roman"/>
                <w:bCs/>
              </w:rPr>
              <w:t>Микрореабилитационный</w:t>
            </w:r>
            <w:proofErr w:type="spellEnd"/>
            <w:r w:rsidRPr="009464FB">
              <w:rPr>
                <w:rFonts w:eastAsia="Times New Roman"/>
                <w:bCs/>
              </w:rPr>
              <w:t xml:space="preserve"> центр»</w:t>
            </w:r>
            <w:r w:rsidRPr="009464FB">
              <w:rPr>
                <w:rFonts w:eastAsia="Times New Roman"/>
              </w:rPr>
              <w:t xml:space="preserve">: </w:t>
            </w:r>
            <w:hyperlink r:id="rId13" w:history="1">
              <w:r w:rsidRPr="009464FB">
                <w:rPr>
                  <w:rStyle w:val="a6"/>
                  <w:rFonts w:eastAsia="Times New Roman"/>
                </w:rPr>
                <w:t>https://ocpd.nsk.ru/оборудование-проекта.html</w:t>
              </w:r>
            </w:hyperlink>
            <w:r w:rsidR="00CE5014">
              <w:rPr>
                <w:rFonts w:eastAsia="Times New Roman"/>
              </w:rPr>
              <w:t xml:space="preserve"> </w:t>
            </w:r>
            <w:hyperlink r:id="rId14" w:history="1">
              <w:r w:rsidR="00EA25D5" w:rsidRPr="00855E67">
                <w:rPr>
                  <w:rStyle w:val="a6"/>
                  <w:rFonts w:eastAsia="Times New Roman"/>
                </w:rPr>
                <w:t>https://ocpd.nsk.ru/assets/новое-оборудование-проекта-мрц-2023.docx</w:t>
              </w:r>
            </w:hyperlink>
            <w:proofErr w:type="gramStart"/>
            <w:r w:rsidR="00853B00">
              <w:rPr>
                <w:rFonts w:eastAsia="Times New Roman"/>
              </w:rPr>
              <w:t xml:space="preserve"> ;</w:t>
            </w:r>
            <w:proofErr w:type="gramEnd"/>
          </w:p>
          <w:p w14:paraId="1B9A951D" w14:textId="77777777" w:rsidR="008232C7" w:rsidRDefault="008232C7" w:rsidP="00853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FBD">
              <w:rPr>
                <w:rFonts w:ascii="Times New Roman" w:hAnsi="Times New Roman"/>
                <w:sz w:val="24"/>
                <w:szCs w:val="24"/>
              </w:rPr>
              <w:lastRenderedPageBreak/>
              <w:t>Новостная лента ГАУ НСО «ЦСПСД «Семья»</w:t>
            </w:r>
            <w:r>
              <w:t xml:space="preserve"> </w:t>
            </w:r>
            <w:hyperlink r:id="rId15" w:history="1">
              <w:r w:rsidRPr="00855E6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https://ocpd.nsk.ru/архив-2021.html</w:t>
              </w:r>
            </w:hyperlink>
          </w:p>
          <w:p w14:paraId="14574CC9" w14:textId="77777777" w:rsidR="008232C7" w:rsidRDefault="00783B28" w:rsidP="00853B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232C7" w:rsidRPr="007B0FBD">
                <w:rPr>
                  <w:rStyle w:val="a6"/>
                  <w:rFonts w:ascii="Times New Roman" w:hAnsi="Times New Roman"/>
                  <w:sz w:val="24"/>
                  <w:szCs w:val="24"/>
                </w:rPr>
                <w:t>http://ocpd.nsk.ru/архив-2021.html</w:t>
              </w:r>
            </w:hyperlink>
          </w:p>
          <w:p w14:paraId="742966ED" w14:textId="77777777" w:rsidR="00D83311" w:rsidRPr="005851BF" w:rsidRDefault="00783B28" w:rsidP="005851B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17" w:history="1">
              <w:r w:rsidR="00C85B47" w:rsidRPr="00C85B4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http://ocpd.nsk.ru/novosty.html</w:t>
              </w:r>
            </w:hyperlink>
          </w:p>
        </w:tc>
      </w:tr>
      <w:tr w:rsidR="005851BF" w14:paraId="72C74FDD" w14:textId="77777777" w:rsidTr="00935543">
        <w:trPr>
          <w:trHeight w:val="2756"/>
        </w:trPr>
        <w:tc>
          <w:tcPr>
            <w:tcW w:w="3828" w:type="dxa"/>
          </w:tcPr>
          <w:p w14:paraId="0AE94AB6" w14:textId="77777777" w:rsidR="005851BF" w:rsidRDefault="009908E0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</w:t>
            </w:r>
            <w:r w:rsidR="005851BF">
              <w:rPr>
                <w:rFonts w:ascii="Times New Roman" w:hAnsi="Times New Roman" w:cs="Times New Roman"/>
                <w:sz w:val="24"/>
                <w:szCs w:val="24"/>
              </w:rPr>
              <w:t>низации -партнеры</w:t>
            </w:r>
          </w:p>
        </w:tc>
        <w:tc>
          <w:tcPr>
            <w:tcW w:w="6945" w:type="dxa"/>
          </w:tcPr>
          <w:p w14:paraId="32E3D78C" w14:textId="77777777" w:rsidR="00BF17F6" w:rsidRDefault="00BF17F6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труда и социального развития Новосибирской области;</w:t>
            </w:r>
          </w:p>
          <w:p w14:paraId="69D0EEDF" w14:textId="77777777" w:rsidR="000C2240" w:rsidRDefault="002C7DD7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бюджетное</w:t>
            </w:r>
            <w:r w:rsidR="007D314E" w:rsidRPr="007D314E">
              <w:rPr>
                <w:rFonts w:ascii="Times New Roman" w:hAnsi="Times New Roman"/>
                <w:sz w:val="24"/>
                <w:szCs w:val="24"/>
              </w:rPr>
              <w:t xml:space="preserve"> учреждением здравоохранения Новосибирской области «Городская клиническая поликлиника №22</w:t>
            </w:r>
            <w:r w:rsidR="00624C67">
              <w:rPr>
                <w:rFonts w:ascii="Times New Roman" w:hAnsi="Times New Roman"/>
                <w:sz w:val="24"/>
                <w:szCs w:val="24"/>
              </w:rPr>
              <w:t>»</w:t>
            </w:r>
            <w:r w:rsidR="000C2240">
              <w:rPr>
                <w:rFonts w:ascii="Times New Roman" w:hAnsi="Times New Roman"/>
                <w:sz w:val="24"/>
                <w:szCs w:val="24"/>
              </w:rPr>
              <w:t>;</w:t>
            </w:r>
            <w:r w:rsidR="00624C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F68D920" w14:textId="77777777" w:rsidR="00CE1931" w:rsidRDefault="00CE1931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социального обслуживания населения «Комплексный центр социального обслуживания Кировского района г.</w:t>
            </w:r>
            <w:r w:rsidR="000C2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66C1">
              <w:rPr>
                <w:rFonts w:ascii="Times New Roman" w:hAnsi="Times New Roman"/>
                <w:sz w:val="24"/>
                <w:szCs w:val="24"/>
              </w:rPr>
              <w:t>Новосибирска</w:t>
            </w:r>
            <w:r w:rsidR="000C2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45E5A9F" w14:textId="77777777" w:rsidR="008327AE" w:rsidRDefault="008327AE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Федеральное казенное   учреждение</w:t>
            </w:r>
            <w:r w:rsidRPr="008327AE">
              <w:rPr>
                <w:rFonts w:ascii="Times New Roman" w:hAnsi="Times New Roman"/>
                <w:sz w:val="24"/>
                <w:szCs w:val="24"/>
              </w:rPr>
              <w:t xml:space="preserve"> «Главное бюро медико-социальной экспертизы по Новосибирской области» Министерства труда и социальной защиты РФ.</w:t>
            </w:r>
          </w:p>
        </w:tc>
      </w:tr>
      <w:tr w:rsidR="00987A8B" w14:paraId="471DCBC0" w14:textId="77777777" w:rsidTr="00935543">
        <w:trPr>
          <w:trHeight w:val="2756"/>
        </w:trPr>
        <w:tc>
          <w:tcPr>
            <w:tcW w:w="3828" w:type="dxa"/>
          </w:tcPr>
          <w:p w14:paraId="634FC3C6" w14:textId="77777777" w:rsidR="00987A8B" w:rsidRDefault="00987A8B" w:rsidP="009C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практики</w:t>
            </w:r>
          </w:p>
        </w:tc>
        <w:tc>
          <w:tcPr>
            <w:tcW w:w="6945" w:type="dxa"/>
          </w:tcPr>
          <w:p w14:paraId="061671C1" w14:textId="77777777" w:rsidR="00987A8B" w:rsidRDefault="00BA33CE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 формате</w:t>
            </w:r>
            <w:r w:rsidRPr="00BA33CE">
              <w:rPr>
                <w:rFonts w:ascii="YS Text" w:hAnsi="YS Text"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YS Text" w:hAnsi="YS Text"/>
                <w:color w:val="333333"/>
                <w:shd w:val="clear" w:color="auto" w:fill="FFFFFF"/>
              </w:rPr>
              <w:t xml:space="preserve"> </w:t>
            </w:r>
            <w:r w:rsidRPr="00BA33CE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A33CE">
              <w:rPr>
                <w:rFonts w:ascii="Times New Roman" w:hAnsi="Times New Roman"/>
                <w:sz w:val="24"/>
                <w:szCs w:val="24"/>
              </w:rPr>
              <w:t>PowerPoint</w:t>
            </w:r>
            <w:proofErr w:type="spellEnd"/>
            <w:r w:rsidRPr="00BA33CE">
              <w:rPr>
                <w:rFonts w:ascii="Times New Roman" w:hAnsi="Times New Roman"/>
                <w:sz w:val="24"/>
                <w:szCs w:val="24"/>
              </w:rPr>
              <w:t xml:space="preserve"> в формате PPTX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26169F07" w14:textId="77777777" w:rsidR="00BA33CE" w:rsidRDefault="00783B28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3362D" w:rsidRPr="004F17D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https://ocpd.nsk.ru/фото-и-видеоматериалы-проекта.html</w:t>
              </w:r>
            </w:hyperlink>
          </w:p>
          <w:p w14:paraId="4CDFA5EF" w14:textId="77777777" w:rsidR="00BE10D4" w:rsidRDefault="00BE10D4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Информационный материал для </w:t>
            </w:r>
            <w:r w:rsidR="003F43F0">
              <w:rPr>
                <w:rFonts w:ascii="Times New Roman" w:hAnsi="Times New Roman"/>
                <w:sz w:val="24"/>
                <w:szCs w:val="24"/>
              </w:rPr>
              <w:t>целевой группы:</w:t>
            </w:r>
            <w:r w:rsidR="00024B5B">
              <w:t xml:space="preserve"> </w:t>
            </w:r>
            <w:hyperlink r:id="rId19" w:history="1">
              <w:r w:rsidR="00024B5B" w:rsidRPr="00855E6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https://ocpd.nsk.ru/методические-рекомендации-для-родителей.html</w:t>
              </w:r>
            </w:hyperlink>
          </w:p>
          <w:p w14:paraId="3AEDAC39" w14:textId="77777777" w:rsidR="00024B5B" w:rsidRDefault="00783B28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130468" w:rsidRPr="00855E6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https://ocpd.nsk.ru/методические-руководства-для-вас%2c-родители.html</w:t>
              </w:r>
            </w:hyperlink>
          </w:p>
          <w:p w14:paraId="4AF4DDD9" w14:textId="77777777" w:rsidR="00EB7879" w:rsidRDefault="00783B28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EB7879" w:rsidRPr="00855E67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https://ocpd.nsk.ru/прокат-развивающего-и-реабилитационного-оборудования-для-детей.html</w:t>
              </w:r>
            </w:hyperlink>
          </w:p>
          <w:p w14:paraId="2EEFB130" w14:textId="77777777" w:rsidR="0093362D" w:rsidRDefault="006F0FF9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и видео</w:t>
            </w:r>
            <w:r w:rsidR="00EB7879">
              <w:rPr>
                <w:rFonts w:ascii="Times New Roman" w:hAnsi="Times New Roman"/>
                <w:sz w:val="24"/>
                <w:szCs w:val="24"/>
              </w:rPr>
              <w:t>материал</w:t>
            </w:r>
            <w:r w:rsidR="005A4CEE">
              <w:rPr>
                <w:rFonts w:ascii="Times New Roman" w:hAnsi="Times New Roman"/>
                <w:sz w:val="24"/>
                <w:szCs w:val="24"/>
              </w:rPr>
              <w:t>ы</w:t>
            </w:r>
            <w:r w:rsidR="00B578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C6D52BB" w14:textId="77777777" w:rsidR="0093362D" w:rsidRDefault="00783B28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5A4CEE" w:rsidRPr="004F17D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https://ocpd.nsk.ru/фото-и-видеоматериалы-проекта.html</w:t>
              </w:r>
            </w:hyperlink>
          </w:p>
          <w:p w14:paraId="490BB709" w14:textId="77777777" w:rsidR="00987EF5" w:rsidRDefault="00987EF5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Отзывы </w:t>
            </w:r>
            <w:r w:rsidR="002F0552">
              <w:rPr>
                <w:rFonts w:ascii="Times New Roman" w:hAnsi="Times New Roman"/>
                <w:sz w:val="24"/>
                <w:szCs w:val="24"/>
              </w:rPr>
              <w:t>специалистов</w:t>
            </w:r>
            <w:proofErr w:type="gramStart"/>
            <w:r w:rsidR="005A4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877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  <w:p w14:paraId="6179ABB6" w14:textId="77777777" w:rsidR="005A4CEE" w:rsidRDefault="00783B28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5A4CEE" w:rsidRPr="004F17D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https://ocpd.nsk.ru/отзывы-службы-мрц.html</w:t>
              </w:r>
            </w:hyperlink>
          </w:p>
          <w:p w14:paraId="13BD3DFC" w14:textId="77777777" w:rsidR="00130468" w:rsidRDefault="005A4CEE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Отзывы </w:t>
            </w:r>
            <w:proofErr w:type="spellStart"/>
            <w:r w:rsidR="00F72140">
              <w:rPr>
                <w:rFonts w:ascii="Times New Roman" w:hAnsi="Times New Roman"/>
                <w:sz w:val="24"/>
                <w:szCs w:val="24"/>
              </w:rPr>
              <w:t>благополучателей</w:t>
            </w:r>
            <w:proofErr w:type="spellEnd"/>
            <w:r w:rsidR="00F7214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DFFB05B" w14:textId="77777777" w:rsidR="00B57877" w:rsidRDefault="00783B28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B57877" w:rsidRPr="004F17D5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https://ocpd.nsk.ru/фото-и-видеоматериалы-проекта.html</w:t>
              </w:r>
            </w:hyperlink>
          </w:p>
          <w:p w14:paraId="351D7BA9" w14:textId="77777777" w:rsidR="00B57877" w:rsidRDefault="009872AB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</w:t>
            </w:r>
            <w:r w:rsidR="00B57877">
              <w:rPr>
                <w:rFonts w:ascii="Times New Roman" w:hAnsi="Times New Roman"/>
                <w:sz w:val="24"/>
                <w:szCs w:val="24"/>
              </w:rPr>
              <w:t>иде</w:t>
            </w:r>
            <w:proofErr w:type="gramStart"/>
            <w:r w:rsidR="00B5787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F721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7877">
              <w:rPr>
                <w:rFonts w:ascii="Times New Roman" w:hAnsi="Times New Roman"/>
                <w:sz w:val="24"/>
                <w:szCs w:val="24"/>
              </w:rPr>
              <w:t xml:space="preserve"> итог МРЦ)</w:t>
            </w:r>
          </w:p>
        </w:tc>
      </w:tr>
      <w:tr w:rsidR="00486129" w14:paraId="701FC409" w14:textId="77777777" w:rsidTr="00935543">
        <w:trPr>
          <w:trHeight w:val="136"/>
        </w:trPr>
        <w:tc>
          <w:tcPr>
            <w:tcW w:w="10773" w:type="dxa"/>
            <w:gridSpan w:val="2"/>
          </w:tcPr>
          <w:p w14:paraId="5D1E57EB" w14:textId="157B0F9D" w:rsidR="00486129" w:rsidRDefault="00486129" w:rsidP="00730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организации</w:t>
            </w:r>
          </w:p>
        </w:tc>
      </w:tr>
      <w:tr w:rsidR="00D05622" w14:paraId="56052820" w14:textId="77777777" w:rsidTr="00730D72">
        <w:trPr>
          <w:trHeight w:val="1134"/>
        </w:trPr>
        <w:tc>
          <w:tcPr>
            <w:tcW w:w="3828" w:type="dxa"/>
          </w:tcPr>
          <w:p w14:paraId="0DB07C2B" w14:textId="77777777" w:rsidR="00D05622" w:rsidRDefault="00F610B4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6945" w:type="dxa"/>
          </w:tcPr>
          <w:p w14:paraId="46982A81" w14:textId="77777777" w:rsidR="00AB7351" w:rsidRDefault="00F610B4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Новосибирской области</w:t>
            </w:r>
            <w:r w:rsidR="00AB7351">
              <w:rPr>
                <w:rFonts w:ascii="Times New Roman" w:hAnsi="Times New Roman"/>
                <w:sz w:val="24"/>
                <w:szCs w:val="24"/>
              </w:rPr>
              <w:t>» Центр социальной помощи семье и детям «Семья»</w:t>
            </w:r>
          </w:p>
          <w:p w14:paraId="56A36922" w14:textId="77777777" w:rsidR="00D05622" w:rsidRPr="00AB7351" w:rsidRDefault="00AB7351" w:rsidP="00AB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 НСО «ЦСПСД «Семья»</w:t>
            </w:r>
          </w:p>
        </w:tc>
      </w:tr>
      <w:tr w:rsidR="00DB5CF0" w14:paraId="5126C562" w14:textId="77777777" w:rsidTr="00730D72">
        <w:trPr>
          <w:trHeight w:val="411"/>
        </w:trPr>
        <w:tc>
          <w:tcPr>
            <w:tcW w:w="3828" w:type="dxa"/>
          </w:tcPr>
          <w:p w14:paraId="1EE1273F" w14:textId="77777777" w:rsidR="00DB5CF0" w:rsidRDefault="00DB5CF0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  <w:r w:rsidR="00B54AF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3EAB6AA3" w14:textId="77777777" w:rsidR="00DB5CF0" w:rsidRDefault="00DB5CF0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AF9" w14:paraId="75F0BEEF" w14:textId="77777777" w:rsidTr="00730D72">
        <w:trPr>
          <w:trHeight w:val="411"/>
        </w:trPr>
        <w:tc>
          <w:tcPr>
            <w:tcW w:w="3828" w:type="dxa"/>
          </w:tcPr>
          <w:p w14:paraId="576F1618" w14:textId="77777777" w:rsidR="00B54AF9" w:rsidRDefault="00B54AF9" w:rsidP="00B54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945" w:type="dxa"/>
          </w:tcPr>
          <w:p w14:paraId="5BAF7A39" w14:textId="77777777" w:rsidR="00B54AF9" w:rsidRDefault="00596045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Новосибирская область,630119, г. Новосибирск, ул. Зорге 127а.</w:t>
            </w:r>
          </w:p>
        </w:tc>
      </w:tr>
      <w:tr w:rsidR="00596045" w14:paraId="3DB6B81B" w14:textId="77777777" w:rsidTr="00730D72">
        <w:trPr>
          <w:trHeight w:val="411"/>
        </w:trPr>
        <w:tc>
          <w:tcPr>
            <w:tcW w:w="3828" w:type="dxa"/>
          </w:tcPr>
          <w:p w14:paraId="2FD9DC0C" w14:textId="77777777" w:rsidR="00596045" w:rsidRDefault="00596045" w:rsidP="00B54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945" w:type="dxa"/>
          </w:tcPr>
          <w:p w14:paraId="53DB90B3" w14:textId="77777777" w:rsidR="00D0179D" w:rsidRDefault="002737B7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Валерьевич Майоров, директор.</w:t>
            </w:r>
          </w:p>
          <w:p w14:paraId="294B02CA" w14:textId="271CCB40" w:rsidR="00596045" w:rsidRDefault="002737B7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D0179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8(383) 215</w:t>
            </w:r>
            <w:r w:rsidR="004D14B7">
              <w:rPr>
                <w:rFonts w:ascii="Times New Roman" w:hAnsi="Times New Roman"/>
                <w:sz w:val="24"/>
                <w:szCs w:val="24"/>
              </w:rPr>
              <w:t>-38-53</w:t>
            </w:r>
          </w:p>
        </w:tc>
      </w:tr>
      <w:tr w:rsidR="002737B7" w14:paraId="3DEDBC23" w14:textId="77777777" w:rsidTr="00730D72">
        <w:trPr>
          <w:trHeight w:val="411"/>
        </w:trPr>
        <w:tc>
          <w:tcPr>
            <w:tcW w:w="3828" w:type="dxa"/>
          </w:tcPr>
          <w:p w14:paraId="25C1AA8B" w14:textId="77777777" w:rsidR="002737B7" w:rsidRDefault="00CA49D6" w:rsidP="00B54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945" w:type="dxa"/>
          </w:tcPr>
          <w:p w14:paraId="11B85BF5" w14:textId="77777777" w:rsidR="00D0179D" w:rsidRDefault="002B101F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Валентиновна Пяткова, заведующая ОРП. </w:t>
            </w:r>
          </w:p>
          <w:p w14:paraId="68AC8817" w14:textId="77777777" w:rsidR="002737B7" w:rsidRDefault="002B101F" w:rsidP="000C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87390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8(383) 215-38-61</w:t>
            </w:r>
          </w:p>
        </w:tc>
      </w:tr>
      <w:tr w:rsidR="0087390F" w14:paraId="60BDB6A1" w14:textId="77777777" w:rsidTr="00730D72">
        <w:trPr>
          <w:trHeight w:val="411"/>
        </w:trPr>
        <w:tc>
          <w:tcPr>
            <w:tcW w:w="3828" w:type="dxa"/>
          </w:tcPr>
          <w:p w14:paraId="64576620" w14:textId="77777777" w:rsidR="0087390F" w:rsidRDefault="0087390F" w:rsidP="00B54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6945" w:type="dxa"/>
          </w:tcPr>
          <w:p w14:paraId="7B680611" w14:textId="4EFEFC2B" w:rsidR="000E1B70" w:rsidRPr="00783B28" w:rsidRDefault="00783B28" w:rsidP="000C22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5" w:history="1">
              <w:r w:rsidR="000E1B70" w:rsidRPr="00855E67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semya@nso.ru</w:t>
              </w:r>
            </w:hyperlink>
          </w:p>
        </w:tc>
      </w:tr>
      <w:tr w:rsidR="000E1B70" w14:paraId="66CF673F" w14:textId="77777777" w:rsidTr="00730D72">
        <w:trPr>
          <w:trHeight w:val="411"/>
        </w:trPr>
        <w:tc>
          <w:tcPr>
            <w:tcW w:w="3828" w:type="dxa"/>
          </w:tcPr>
          <w:p w14:paraId="69143373" w14:textId="77777777" w:rsidR="000E1B70" w:rsidRDefault="00F03594" w:rsidP="00B54AF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 орг</w:t>
            </w:r>
            <w:r w:rsidR="000E1B70">
              <w:rPr>
                <w:rFonts w:ascii="Times New Roman" w:hAnsi="Times New Roman"/>
                <w:sz w:val="24"/>
                <w:szCs w:val="24"/>
              </w:rPr>
              <w:t>анизации</w:t>
            </w:r>
          </w:p>
        </w:tc>
        <w:tc>
          <w:tcPr>
            <w:tcW w:w="6945" w:type="dxa"/>
          </w:tcPr>
          <w:p w14:paraId="4706B15F" w14:textId="77777777" w:rsidR="000E1B70" w:rsidRDefault="00783B28" w:rsidP="000C224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6" w:tgtFrame="_blank" w:history="1">
              <w:r w:rsidR="00216124" w:rsidRPr="00216124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ocpd.nsk.ru</w:t>
              </w:r>
            </w:hyperlink>
          </w:p>
        </w:tc>
      </w:tr>
    </w:tbl>
    <w:p w14:paraId="0CC5E412" w14:textId="3B588BFB" w:rsidR="00652EB9" w:rsidRPr="00D0179D" w:rsidRDefault="00652EB9" w:rsidP="00D0179D">
      <w:pPr>
        <w:tabs>
          <w:tab w:val="left" w:pos="2895"/>
        </w:tabs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652EB9" w:rsidRPr="00D0179D" w:rsidSect="008C44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3D"/>
    <w:rsid w:val="00005557"/>
    <w:rsid w:val="00006E67"/>
    <w:rsid w:val="000108AD"/>
    <w:rsid w:val="00024B5B"/>
    <w:rsid w:val="00037C3D"/>
    <w:rsid w:val="000409E0"/>
    <w:rsid w:val="00043CB6"/>
    <w:rsid w:val="000471ED"/>
    <w:rsid w:val="00052343"/>
    <w:rsid w:val="00053C10"/>
    <w:rsid w:val="0005465C"/>
    <w:rsid w:val="00062F5A"/>
    <w:rsid w:val="00066E4A"/>
    <w:rsid w:val="00076A0A"/>
    <w:rsid w:val="00084A75"/>
    <w:rsid w:val="000938D5"/>
    <w:rsid w:val="000A0491"/>
    <w:rsid w:val="000A601E"/>
    <w:rsid w:val="000B697D"/>
    <w:rsid w:val="000B750B"/>
    <w:rsid w:val="000C2240"/>
    <w:rsid w:val="000C2CE9"/>
    <w:rsid w:val="000C465D"/>
    <w:rsid w:val="000D275A"/>
    <w:rsid w:val="000D43ED"/>
    <w:rsid w:val="000D58B5"/>
    <w:rsid w:val="000E1B70"/>
    <w:rsid w:val="000E654B"/>
    <w:rsid w:val="00114C1B"/>
    <w:rsid w:val="001221FE"/>
    <w:rsid w:val="00130468"/>
    <w:rsid w:val="00147198"/>
    <w:rsid w:val="00151148"/>
    <w:rsid w:val="001642B0"/>
    <w:rsid w:val="00164578"/>
    <w:rsid w:val="001702FF"/>
    <w:rsid w:val="001707CD"/>
    <w:rsid w:val="001859A6"/>
    <w:rsid w:val="00191A14"/>
    <w:rsid w:val="001A2F5A"/>
    <w:rsid w:val="001A3E3D"/>
    <w:rsid w:val="001A777B"/>
    <w:rsid w:val="001C3A7A"/>
    <w:rsid w:val="001C665E"/>
    <w:rsid w:val="001E1B21"/>
    <w:rsid w:val="001F5E9B"/>
    <w:rsid w:val="001F6FF1"/>
    <w:rsid w:val="00216124"/>
    <w:rsid w:val="00246DEF"/>
    <w:rsid w:val="00262E9A"/>
    <w:rsid w:val="00266391"/>
    <w:rsid w:val="00266641"/>
    <w:rsid w:val="00267906"/>
    <w:rsid w:val="002737B7"/>
    <w:rsid w:val="00275120"/>
    <w:rsid w:val="00280D25"/>
    <w:rsid w:val="002820D0"/>
    <w:rsid w:val="00287D00"/>
    <w:rsid w:val="002978B9"/>
    <w:rsid w:val="002B101F"/>
    <w:rsid w:val="002B5A43"/>
    <w:rsid w:val="002B775A"/>
    <w:rsid w:val="002C632D"/>
    <w:rsid w:val="002C7DD7"/>
    <w:rsid w:val="002D1061"/>
    <w:rsid w:val="002E3292"/>
    <w:rsid w:val="002E49D4"/>
    <w:rsid w:val="002E751E"/>
    <w:rsid w:val="002E783E"/>
    <w:rsid w:val="002F02FA"/>
    <w:rsid w:val="002F0552"/>
    <w:rsid w:val="003076F5"/>
    <w:rsid w:val="00321746"/>
    <w:rsid w:val="00323F4C"/>
    <w:rsid w:val="003250C9"/>
    <w:rsid w:val="00334803"/>
    <w:rsid w:val="0034215A"/>
    <w:rsid w:val="00342F28"/>
    <w:rsid w:val="00361AA8"/>
    <w:rsid w:val="00387403"/>
    <w:rsid w:val="003924E3"/>
    <w:rsid w:val="003A1EBA"/>
    <w:rsid w:val="003D126C"/>
    <w:rsid w:val="003D312D"/>
    <w:rsid w:val="003E0C3B"/>
    <w:rsid w:val="003E7CD3"/>
    <w:rsid w:val="003F1F3B"/>
    <w:rsid w:val="003F43F0"/>
    <w:rsid w:val="003F453A"/>
    <w:rsid w:val="004015BB"/>
    <w:rsid w:val="004152D3"/>
    <w:rsid w:val="004223EB"/>
    <w:rsid w:val="00423BAB"/>
    <w:rsid w:val="00430F09"/>
    <w:rsid w:val="004513CB"/>
    <w:rsid w:val="00456781"/>
    <w:rsid w:val="00460D43"/>
    <w:rsid w:val="00470E72"/>
    <w:rsid w:val="00482599"/>
    <w:rsid w:val="004825D6"/>
    <w:rsid w:val="00486129"/>
    <w:rsid w:val="00487C4E"/>
    <w:rsid w:val="004C5088"/>
    <w:rsid w:val="004D14B7"/>
    <w:rsid w:val="004D58CA"/>
    <w:rsid w:val="004D755F"/>
    <w:rsid w:val="004E6BE5"/>
    <w:rsid w:val="005138AB"/>
    <w:rsid w:val="00530F00"/>
    <w:rsid w:val="00540E73"/>
    <w:rsid w:val="005472F6"/>
    <w:rsid w:val="005529DD"/>
    <w:rsid w:val="005633FE"/>
    <w:rsid w:val="00570480"/>
    <w:rsid w:val="00571D04"/>
    <w:rsid w:val="00572210"/>
    <w:rsid w:val="005851BF"/>
    <w:rsid w:val="00596045"/>
    <w:rsid w:val="005A120B"/>
    <w:rsid w:val="005A30B8"/>
    <w:rsid w:val="005A4CEE"/>
    <w:rsid w:val="005A6953"/>
    <w:rsid w:val="005B4220"/>
    <w:rsid w:val="005D1B0B"/>
    <w:rsid w:val="005F1209"/>
    <w:rsid w:val="005F5A1F"/>
    <w:rsid w:val="006018C5"/>
    <w:rsid w:val="00602BB1"/>
    <w:rsid w:val="00602D74"/>
    <w:rsid w:val="006056AE"/>
    <w:rsid w:val="0061247F"/>
    <w:rsid w:val="00624C67"/>
    <w:rsid w:val="00624D90"/>
    <w:rsid w:val="00641CB9"/>
    <w:rsid w:val="00641F4A"/>
    <w:rsid w:val="0064649D"/>
    <w:rsid w:val="00652EB9"/>
    <w:rsid w:val="00657714"/>
    <w:rsid w:val="0066047F"/>
    <w:rsid w:val="006727C9"/>
    <w:rsid w:val="0069278D"/>
    <w:rsid w:val="006A649C"/>
    <w:rsid w:val="006C73A5"/>
    <w:rsid w:val="006D545D"/>
    <w:rsid w:val="006E5F2B"/>
    <w:rsid w:val="006F0FF9"/>
    <w:rsid w:val="006F2336"/>
    <w:rsid w:val="006F57D5"/>
    <w:rsid w:val="00713CDD"/>
    <w:rsid w:val="00730D72"/>
    <w:rsid w:val="00737E42"/>
    <w:rsid w:val="00740DED"/>
    <w:rsid w:val="0074664F"/>
    <w:rsid w:val="007509D2"/>
    <w:rsid w:val="00752B9E"/>
    <w:rsid w:val="00754D86"/>
    <w:rsid w:val="007709E8"/>
    <w:rsid w:val="00772144"/>
    <w:rsid w:val="00782613"/>
    <w:rsid w:val="00783B28"/>
    <w:rsid w:val="007A1A78"/>
    <w:rsid w:val="007A7D4C"/>
    <w:rsid w:val="007B0FBD"/>
    <w:rsid w:val="007C0EFB"/>
    <w:rsid w:val="007C6451"/>
    <w:rsid w:val="007D1A63"/>
    <w:rsid w:val="007D1BF0"/>
    <w:rsid w:val="007D314E"/>
    <w:rsid w:val="007E33C3"/>
    <w:rsid w:val="007E6E09"/>
    <w:rsid w:val="00803005"/>
    <w:rsid w:val="0081278B"/>
    <w:rsid w:val="00814D60"/>
    <w:rsid w:val="008232C7"/>
    <w:rsid w:val="00826B62"/>
    <w:rsid w:val="008327AE"/>
    <w:rsid w:val="008353B7"/>
    <w:rsid w:val="00852DEB"/>
    <w:rsid w:val="00853B00"/>
    <w:rsid w:val="00855C67"/>
    <w:rsid w:val="00867EE2"/>
    <w:rsid w:val="0087390F"/>
    <w:rsid w:val="00877102"/>
    <w:rsid w:val="00881756"/>
    <w:rsid w:val="00883282"/>
    <w:rsid w:val="00885951"/>
    <w:rsid w:val="008906AC"/>
    <w:rsid w:val="008A285E"/>
    <w:rsid w:val="008A3812"/>
    <w:rsid w:val="008A49CE"/>
    <w:rsid w:val="008B5118"/>
    <w:rsid w:val="008C44E6"/>
    <w:rsid w:val="008D4A14"/>
    <w:rsid w:val="008E2018"/>
    <w:rsid w:val="008E2603"/>
    <w:rsid w:val="008F3CEA"/>
    <w:rsid w:val="008F49A2"/>
    <w:rsid w:val="008F5273"/>
    <w:rsid w:val="009060CD"/>
    <w:rsid w:val="00907C5A"/>
    <w:rsid w:val="0091257F"/>
    <w:rsid w:val="00916A3B"/>
    <w:rsid w:val="00925073"/>
    <w:rsid w:val="009320C1"/>
    <w:rsid w:val="0093362D"/>
    <w:rsid w:val="00935543"/>
    <w:rsid w:val="00942B36"/>
    <w:rsid w:val="009464FB"/>
    <w:rsid w:val="00950BED"/>
    <w:rsid w:val="00955B7F"/>
    <w:rsid w:val="009872AB"/>
    <w:rsid w:val="00987A8B"/>
    <w:rsid w:val="00987EF5"/>
    <w:rsid w:val="009908E0"/>
    <w:rsid w:val="009924DC"/>
    <w:rsid w:val="009A2404"/>
    <w:rsid w:val="009B4068"/>
    <w:rsid w:val="009C2AD9"/>
    <w:rsid w:val="009C3882"/>
    <w:rsid w:val="009C71B1"/>
    <w:rsid w:val="009D6E5F"/>
    <w:rsid w:val="009E0962"/>
    <w:rsid w:val="00A30DB5"/>
    <w:rsid w:val="00A32AAD"/>
    <w:rsid w:val="00A35212"/>
    <w:rsid w:val="00A35AA0"/>
    <w:rsid w:val="00A366B9"/>
    <w:rsid w:val="00A368AB"/>
    <w:rsid w:val="00A36F3C"/>
    <w:rsid w:val="00A46949"/>
    <w:rsid w:val="00A46B95"/>
    <w:rsid w:val="00A50B0A"/>
    <w:rsid w:val="00A57B1C"/>
    <w:rsid w:val="00A61216"/>
    <w:rsid w:val="00A700CB"/>
    <w:rsid w:val="00A74418"/>
    <w:rsid w:val="00A873A6"/>
    <w:rsid w:val="00A90001"/>
    <w:rsid w:val="00A902A0"/>
    <w:rsid w:val="00A9737D"/>
    <w:rsid w:val="00A97D46"/>
    <w:rsid w:val="00AA3005"/>
    <w:rsid w:val="00AB4F0C"/>
    <w:rsid w:val="00AB5310"/>
    <w:rsid w:val="00AB7351"/>
    <w:rsid w:val="00AE125C"/>
    <w:rsid w:val="00AE77FE"/>
    <w:rsid w:val="00B0048D"/>
    <w:rsid w:val="00B03CDB"/>
    <w:rsid w:val="00B07E4A"/>
    <w:rsid w:val="00B26791"/>
    <w:rsid w:val="00B26C8D"/>
    <w:rsid w:val="00B45257"/>
    <w:rsid w:val="00B46C7D"/>
    <w:rsid w:val="00B51CE0"/>
    <w:rsid w:val="00B54AF9"/>
    <w:rsid w:val="00B57877"/>
    <w:rsid w:val="00B61FEB"/>
    <w:rsid w:val="00B71C66"/>
    <w:rsid w:val="00BA27F5"/>
    <w:rsid w:val="00BA2D7E"/>
    <w:rsid w:val="00BA33CE"/>
    <w:rsid w:val="00BB1629"/>
    <w:rsid w:val="00BB32C4"/>
    <w:rsid w:val="00BB5730"/>
    <w:rsid w:val="00BC7190"/>
    <w:rsid w:val="00BE10D4"/>
    <w:rsid w:val="00BE1365"/>
    <w:rsid w:val="00BE6256"/>
    <w:rsid w:val="00BF17F6"/>
    <w:rsid w:val="00BF3233"/>
    <w:rsid w:val="00BF537C"/>
    <w:rsid w:val="00BF5E22"/>
    <w:rsid w:val="00C23938"/>
    <w:rsid w:val="00C23A10"/>
    <w:rsid w:val="00C27568"/>
    <w:rsid w:val="00C327FE"/>
    <w:rsid w:val="00C549A3"/>
    <w:rsid w:val="00C5709C"/>
    <w:rsid w:val="00C71C94"/>
    <w:rsid w:val="00C7436A"/>
    <w:rsid w:val="00C85B47"/>
    <w:rsid w:val="00C9014B"/>
    <w:rsid w:val="00C90947"/>
    <w:rsid w:val="00CA49D6"/>
    <w:rsid w:val="00CA66A8"/>
    <w:rsid w:val="00CB3E0D"/>
    <w:rsid w:val="00CD1D77"/>
    <w:rsid w:val="00CE1931"/>
    <w:rsid w:val="00CE4692"/>
    <w:rsid w:val="00CE4D86"/>
    <w:rsid w:val="00CE5014"/>
    <w:rsid w:val="00CE6389"/>
    <w:rsid w:val="00CE74E8"/>
    <w:rsid w:val="00CF1457"/>
    <w:rsid w:val="00CF221D"/>
    <w:rsid w:val="00D0179D"/>
    <w:rsid w:val="00D05622"/>
    <w:rsid w:val="00D10D7C"/>
    <w:rsid w:val="00D1127A"/>
    <w:rsid w:val="00D172CD"/>
    <w:rsid w:val="00D33182"/>
    <w:rsid w:val="00D33D6F"/>
    <w:rsid w:val="00D36CD8"/>
    <w:rsid w:val="00D379DA"/>
    <w:rsid w:val="00D60F1E"/>
    <w:rsid w:val="00D7736D"/>
    <w:rsid w:val="00D83311"/>
    <w:rsid w:val="00D83D8D"/>
    <w:rsid w:val="00D90322"/>
    <w:rsid w:val="00DA1F74"/>
    <w:rsid w:val="00DB5CF0"/>
    <w:rsid w:val="00DC72DA"/>
    <w:rsid w:val="00DD2B17"/>
    <w:rsid w:val="00DD66C1"/>
    <w:rsid w:val="00DE23AB"/>
    <w:rsid w:val="00DE2BEA"/>
    <w:rsid w:val="00E04F6B"/>
    <w:rsid w:val="00E051C7"/>
    <w:rsid w:val="00E0629F"/>
    <w:rsid w:val="00E0657C"/>
    <w:rsid w:val="00E24D43"/>
    <w:rsid w:val="00E6175F"/>
    <w:rsid w:val="00E62205"/>
    <w:rsid w:val="00E717FE"/>
    <w:rsid w:val="00E86696"/>
    <w:rsid w:val="00E96E25"/>
    <w:rsid w:val="00EA0436"/>
    <w:rsid w:val="00EA25D5"/>
    <w:rsid w:val="00EA59B1"/>
    <w:rsid w:val="00EB6106"/>
    <w:rsid w:val="00EB7879"/>
    <w:rsid w:val="00EC1F30"/>
    <w:rsid w:val="00EC28B6"/>
    <w:rsid w:val="00ED7015"/>
    <w:rsid w:val="00F03594"/>
    <w:rsid w:val="00F260E4"/>
    <w:rsid w:val="00F348B0"/>
    <w:rsid w:val="00F3576A"/>
    <w:rsid w:val="00F41CFD"/>
    <w:rsid w:val="00F610B4"/>
    <w:rsid w:val="00F72140"/>
    <w:rsid w:val="00F9691D"/>
    <w:rsid w:val="00FA0A75"/>
    <w:rsid w:val="00FB1271"/>
    <w:rsid w:val="00FB181E"/>
    <w:rsid w:val="00FD2D00"/>
    <w:rsid w:val="00FD537C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D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2F02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F02FA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10D7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1CE0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11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11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11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11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11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5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11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rsid w:val="002F02F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2F02FA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D10D7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1CE0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511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511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511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511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5114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51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11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mir.ru/viewdoc.php?id=143334" TargetMode="External"/><Relationship Id="rId13" Type="http://schemas.openxmlformats.org/officeDocument/2006/relationships/hyperlink" Target="https://ocpd.nsk.ru/&#1086;&#1073;&#1086;&#1088;&#1091;&#1076;&#1086;&#1074;&#1072;&#1085;&#1080;&#1077;-&#1087;&#1088;&#1086;&#1077;&#1082;&#1090;&#1072;.html" TargetMode="External"/><Relationship Id="rId18" Type="http://schemas.openxmlformats.org/officeDocument/2006/relationships/hyperlink" Target="https://ocpd.nsk.ru/&#1092;&#1086;&#1090;&#1086;-&#1080;-&#1074;&#1080;&#1076;&#1077;&#1086;&#1084;&#1072;&#1090;&#1077;&#1088;&#1080;&#1072;&#1083;&#1099;-&#1087;&#1088;&#1086;&#1077;&#1082;&#1090;&#1072;.html" TargetMode="External"/><Relationship Id="rId26" Type="http://schemas.openxmlformats.org/officeDocument/2006/relationships/hyperlink" Target="https://ocpd.nsk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cpd.nsk.ru/&#1087;&#1088;&#1086;&#1082;&#1072;&#1090;-&#1088;&#1072;&#1079;&#1074;&#1080;&#1074;&#1072;&#1102;&#1097;&#1077;&#1075;&#1086;-&#1080;-&#1088;&#1077;&#1072;&#1073;&#1080;&#1083;&#1080;&#1090;&#1072;&#1094;&#1080;&#1086;&#1085;&#1085;&#1086;&#1075;&#1086;-&#1086;&#1073;&#1086;&#1088;&#1091;&#1076;&#1086;&#1074;&#1072;&#1085;&#1080;&#1103;-&#1076;&#1083;&#1103;-&#1076;&#1077;&#1090;&#1077;&#1081;.html" TargetMode="External"/><Relationship Id="rId7" Type="http://schemas.openxmlformats.org/officeDocument/2006/relationships/hyperlink" Target="https://nsportal.ru/node/5635426" TargetMode="External"/><Relationship Id="rId12" Type="http://schemas.openxmlformats.org/officeDocument/2006/relationships/hyperlink" Target="https://events.webinar.ru/24407960/949574225/record-new/1591768828/16b760e837dcbe6bd8260881c5dd7def" TargetMode="External"/><Relationship Id="rId17" Type="http://schemas.openxmlformats.org/officeDocument/2006/relationships/hyperlink" Target="http://ocpd.nsk.ru/novosty.html" TargetMode="External"/><Relationship Id="rId25" Type="http://schemas.openxmlformats.org/officeDocument/2006/relationships/hyperlink" Target="mailto:semya@ns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cpd.nsk.ru/&#1072;&#1088;&#1093;&#1080;&#1074;-2021.html" TargetMode="External"/><Relationship Id="rId20" Type="http://schemas.openxmlformats.org/officeDocument/2006/relationships/hyperlink" Target="https://ocpd.nsk.ru/&#1084;&#1077;&#1090;&#1086;&#1076;&#1080;&#1095;&#1077;&#1089;&#1082;&#1080;&#1077;-&#1088;&#1091;&#1082;&#1086;&#1074;&#1086;&#1076;&#1089;&#1090;&#1074;&#1072;-&#1076;&#1083;&#1103;-&#1074;&#1072;&#1089;%2c-&#1088;&#1086;&#1076;&#1080;&#1090;&#1077;&#1083;&#1080;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ocpd.nsk.ru/&#1084;&#1080;&#1082;&#1088;&#1086;&#1088;&#1077;&#1072;&#1073;&#1080;&#1083;&#1080;&#1090;&#1072;&#1094;&#1080;&#1086;&#1085;&#1085;&#1099;&#1081;-&#1094;&#1077;&#1085;&#1090;&#1088;.html" TargetMode="External"/><Relationship Id="rId11" Type="http://schemas.openxmlformats.org/officeDocument/2006/relationships/hyperlink" Target="https://solncesvet.ru/opublikovannyie-materialyi/mikroreabilitacionnyy-centr-na-domu-opyt.9617385/" TargetMode="External"/><Relationship Id="rId24" Type="http://schemas.openxmlformats.org/officeDocument/2006/relationships/hyperlink" Target="https://ocpd.nsk.ru/&#1092;&#1086;&#1090;&#1086;-&#1080;-&#1074;&#1080;&#1076;&#1077;&#1086;&#1084;&#1072;&#1090;&#1077;&#1088;&#1080;&#1072;&#1083;&#1099;-&#1087;&#1088;&#1086;&#1077;&#1082;&#1090;&#1072;.html" TargetMode="External"/><Relationship Id="rId5" Type="http://schemas.openxmlformats.org/officeDocument/2006/relationships/hyperlink" Target="http://ocpd.nsk.ru/" TargetMode="External"/><Relationship Id="rId15" Type="http://schemas.openxmlformats.org/officeDocument/2006/relationships/hyperlink" Target="https://ocpd.nsk.ru/&#1072;&#1088;&#1093;&#1080;&#1074;-2021.html" TargetMode="External"/><Relationship Id="rId23" Type="http://schemas.openxmlformats.org/officeDocument/2006/relationships/hyperlink" Target="https://ocpd.nsk.ru/&#1086;&#1090;&#1079;&#1099;&#1074;&#1099;-&#1089;&#1083;&#1091;&#1078;&#1073;&#1099;-&#1084;&#1088;&#1094;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o.nios.ru/articles2/121/12/mikroreabilitacionnyy-centr-eto-pravo-na-zdorovoe-razvitie" TargetMode="External"/><Relationship Id="rId19" Type="http://schemas.openxmlformats.org/officeDocument/2006/relationships/hyperlink" Target="https://ocpd.nsk.ru/&#1084;&#1077;&#1090;&#1086;&#1076;&#1080;&#1095;&#1077;&#1089;&#1082;&#1080;&#1077;-&#1088;&#1077;&#1082;&#1086;&#1084;&#1077;&#1085;&#1076;&#1072;&#1094;&#1080;&#1080;-&#1076;&#1083;&#1103;-&#1088;&#1086;&#1076;&#1080;&#1090;&#1077;&#1083;&#1077;&#1081;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manahpedagoga.ru/servisy/publik/publ?id=57178" TargetMode="External"/><Relationship Id="rId14" Type="http://schemas.openxmlformats.org/officeDocument/2006/relationships/hyperlink" Target="https://ocpd.nsk.ru/assets/&#1085;&#1086;&#1074;&#1086;&#1077;-&#1086;&#1073;&#1086;&#1088;&#1091;&#1076;&#1086;&#1074;&#1072;&#1085;&#1080;&#1077;-&#1087;&#1088;&#1086;&#1077;&#1082;&#1090;&#1072;-&#1084;&#1088;&#1094;-2023.docx" TargetMode="External"/><Relationship Id="rId22" Type="http://schemas.openxmlformats.org/officeDocument/2006/relationships/hyperlink" Target="https://ocpd.nsk.ru/&#1092;&#1086;&#1090;&#1086;-&#1080;-&#1074;&#1080;&#1076;&#1077;&#1086;&#1084;&#1072;&#1090;&#1077;&#1088;&#1080;&#1072;&#1083;&#1099;-&#1087;&#1088;&#1086;&#1077;&#1082;&#1090;&#1072;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TatianaAleks</dc:creator>
  <cp:keywords/>
  <dc:description/>
  <cp:lastModifiedBy>Федотова Маргарита Михайловна</cp:lastModifiedBy>
  <cp:revision>10</cp:revision>
  <dcterms:created xsi:type="dcterms:W3CDTF">2023-01-18T10:28:00Z</dcterms:created>
  <dcterms:modified xsi:type="dcterms:W3CDTF">2023-11-03T08:51:00Z</dcterms:modified>
</cp:coreProperties>
</file>