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D4" w:rsidRPr="00913FD4" w:rsidRDefault="00913FD4" w:rsidP="00913FD4">
      <w:pPr>
        <w:pStyle w:val="1"/>
        <w:ind w:left="-210"/>
        <w:jc w:val="both"/>
        <w:rPr>
          <w:rFonts w:asciiTheme="minorHAnsi" w:hAnsiTheme="minorHAnsi" w:cstheme="minorHAnsi"/>
          <w:color w:val="auto"/>
          <w:sz w:val="24"/>
        </w:rPr>
      </w:pPr>
      <w:r w:rsidRPr="00913FD4">
        <w:rPr>
          <w:rFonts w:asciiTheme="minorHAnsi" w:hAnsiTheme="minorHAnsi" w:cstheme="minorHAnsi"/>
          <w:color w:val="auto"/>
          <w:sz w:val="24"/>
        </w:rPr>
        <w:t>«</w:t>
      </w:r>
      <w:proofErr w:type="gramStart"/>
      <w:r w:rsidRPr="00913FD4">
        <w:rPr>
          <w:rFonts w:asciiTheme="minorHAnsi" w:hAnsiTheme="minorHAnsi" w:cstheme="minorHAnsi"/>
          <w:color w:val="auto"/>
          <w:sz w:val="24"/>
        </w:rPr>
        <w:t>Сча</w:t>
      </w:r>
      <w:bookmarkStart w:id="0" w:name="_GoBack"/>
      <w:bookmarkEnd w:id="0"/>
      <w:r w:rsidRPr="00913FD4">
        <w:rPr>
          <w:rFonts w:asciiTheme="minorHAnsi" w:hAnsiTheme="minorHAnsi" w:cstheme="minorHAnsi"/>
          <w:color w:val="auto"/>
          <w:sz w:val="24"/>
        </w:rPr>
        <w:t>стливый</w:t>
      </w:r>
      <w:proofErr w:type="gramEnd"/>
      <w:r w:rsidRPr="00913FD4">
        <w:rPr>
          <w:rFonts w:asciiTheme="minorHAnsi" w:hAnsiTheme="minorHAnsi" w:cstheme="minorHAnsi"/>
          <w:color w:val="auto"/>
          <w:sz w:val="24"/>
        </w:rPr>
        <w:t xml:space="preserve"> дом» по формированию семейных ценностей среди несовершеннолетних и их родителей (законных представителей). Ростовская область</w:t>
      </w:r>
    </w:p>
    <w:p w:rsidR="00913FD4" w:rsidRPr="00255D57" w:rsidRDefault="00913FD4" w:rsidP="00913FD4"/>
    <w:tbl>
      <w:tblPr>
        <w:tblStyle w:val="2"/>
        <w:tblW w:w="1006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 реализации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AA1BE1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  «Город Донецк» Ростовской области.</w:t>
            </w:r>
          </w:p>
        </w:tc>
      </w:tr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AA1BE1" w:rsidRDefault="00913FD4" w:rsidP="009A0D3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 июля 2022 года по 31 декабря 2022 года.</w:t>
            </w:r>
          </w:p>
        </w:tc>
      </w:tr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Связь с проектами и программами Фонда поддержки детей, </w:t>
            </w:r>
            <w:proofErr w:type="gramStart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2D2567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AA1BE1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Фонда поддержки детей, находящихся </w:t>
            </w:r>
          </w:p>
          <w:p w:rsidR="00913FD4" w:rsidRPr="00AA1BE1" w:rsidRDefault="00913FD4" w:rsidP="009A0D34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</w:rPr>
            </w:pPr>
            <w:r w:rsidRPr="00AA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трудной жизненной ситуации, «</w:t>
            </w:r>
            <w:proofErr w:type="spellStart"/>
            <w:r w:rsidRPr="00AA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ЗаРождение</w:t>
            </w:r>
            <w:proofErr w:type="spellEnd"/>
            <w:r w:rsidRPr="00AA1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Целевые группы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BA475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Обучающиеся образовательных организаций и их родители (законные представители): </w:t>
            </w:r>
          </w:p>
          <w:p w:rsidR="00913FD4" w:rsidRPr="00BA475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воспитанники дошкольных учреждений (средняя, старшая и подготовительная группы); </w:t>
            </w:r>
          </w:p>
          <w:p w:rsidR="00913FD4" w:rsidRPr="00BA475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9-11 классов общеобразовательных организаций.</w:t>
            </w:r>
          </w:p>
          <w:p w:rsidR="00913FD4" w:rsidRPr="00BA475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Семьи, находящиеся в социально опасном положении, вызванном угрозой жестокого обращения с ребенком, с риском нарушения его прав и законных интересов.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BA47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Родители, находящиеся на грани лишения родительских прав; временно ограниченные в родительских правах; восстановленные в родительских правах на воспитание детей.</w:t>
            </w:r>
          </w:p>
        </w:tc>
      </w:tr>
      <w:tr w:rsidR="00913FD4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6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8658E3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проблемами являются:</w:t>
            </w:r>
          </w:p>
          <w:p w:rsidR="00913FD4" w:rsidRPr="008658E3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лишение родителей родительских прав;</w:t>
            </w:r>
          </w:p>
          <w:p w:rsidR="00913FD4" w:rsidRPr="008658E3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временное ограничение родителей в родительских правах; </w:t>
            </w:r>
          </w:p>
          <w:p w:rsidR="00913FD4" w:rsidRPr="008658E3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нарушение прав и законных интересов несовершеннолетних.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658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Имеется потребность в формировании </w:t>
            </w:r>
            <w:r w:rsidRPr="008658E3">
              <w:rPr>
                <w:rFonts w:ascii="Times New Roman" w:hAnsi="Times New Roman" w:cs="Times New Roman"/>
                <w:sz w:val="28"/>
                <w:szCs w:val="28"/>
              </w:rPr>
              <w:t>позитивного образа семьи и семейных ценностей среди несовершеннолетних и их родителей (законных представителей).</w:t>
            </w:r>
          </w:p>
        </w:tc>
      </w:tr>
      <w:tr w:rsidR="00913FD4" w:rsidRPr="002D2567" w:rsidTr="009A0D3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0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взаимодействия органов местного самоуправления, государственных и муниципальных организаций, общественных организаций, направленного на формирование позитивного образа семьи и семейных </w:t>
            </w:r>
            <w:r w:rsidRPr="001057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ценностей среди несовершеннолетних и их родителей (законных представителей).</w:t>
            </w:r>
          </w:p>
        </w:tc>
      </w:tr>
      <w:tr w:rsidR="00913FD4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A547AC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Внедрение инновационных социальных практик, методов и технологий по ранней профилактике семейного неблагополучия и созданию условий для сохранения и восстановления семейного окружения детей и подростков.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5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Повышени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уровня профессиональной компетентности специалистов системы поддержки</w:t>
            </w:r>
            <w:proofErr w:type="gramEnd"/>
            <w:r w:rsidRPr="00A5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семьи, обобщение и распространение современных практик и механизмов помощи детям и родителям, находящимся в трудной жизненной ситуации.</w:t>
            </w:r>
          </w:p>
        </w:tc>
      </w:tr>
      <w:tr w:rsidR="00913FD4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Краткое описание практики (в чем заключается предложение по решению проблем целевых групп)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4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D1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Внедрение практики 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социального сопровождения </w:t>
            </w:r>
            <w:r w:rsidRPr="006D1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«Социальный маршрутизатор»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рамках которой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межведомственной основе выявл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яются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потребности,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проводится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индивидуальн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семьей и несовершеннолетними в целях восстановления в семье условий для соблюдения прав ребенка, его воспитания и нормального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D1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актика</w:t>
            </w:r>
            <w:r w:rsidRPr="006D1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включает диагностику детско-родительских отношений; мероприятия по оказанию образовательной, психологической, педагогической и юридической помощи семьям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детьми</w:t>
            </w:r>
            <w:r w:rsidRPr="006D1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реализацию программ выходного дня для всей семьи; проведение тренингов.</w:t>
            </w:r>
          </w:p>
          <w:p w:rsidR="00913FD4" w:rsidRPr="003F0CF3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Внедрение технологии 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совместного досуга детей и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95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Проведены мероприятия, направленные на пропаганду семейных ценностей и ответственного </w:t>
            </w:r>
            <w:proofErr w:type="spellStart"/>
            <w:r w:rsidRPr="00495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родительства</w:t>
            </w:r>
            <w:proofErr w:type="spellEnd"/>
            <w:r w:rsidRPr="00495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495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959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семейного неблагополучия через совместную семейную культурно-досуговую 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азработа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реализ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ованы</w:t>
            </w:r>
            <w:proofErr w:type="gramEnd"/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«Этика и психология семейной жизни» и развивающ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FD4" w:rsidRPr="00480EF9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F0C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семей «Материнская доминанта».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данной практики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является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шефской поддержки со стороны успешных многодетных семей в отношении матерей из семей, находящихся в 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трудной жизненной ситуации.</w:t>
            </w:r>
          </w:p>
          <w:p w:rsidR="00913FD4" w:rsidRPr="00480EF9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каждой семьи практика реализуется в три этапа:</w:t>
            </w:r>
          </w:p>
          <w:p w:rsidR="00913FD4" w:rsidRPr="00480EF9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На данном этапе проводится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диагностика актуальных проблем и ресурсов 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ьи из целевой группы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закрепление отношений шефского взаимодействия, разработка программы;</w:t>
            </w:r>
          </w:p>
          <w:p w:rsidR="00913FD4" w:rsidRPr="00480EF9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этап, направленный на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оказанию шефской поддержки;</w:t>
            </w:r>
          </w:p>
          <w:p w:rsidR="00913FD4" w:rsidRPr="00480EF9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аналитический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этап, позволяющий провести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динамики 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ьи из целевой группы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программы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13FD4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Шефская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оказывается в следующих формах:</w:t>
            </w:r>
          </w:p>
          <w:p w:rsidR="00913FD4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«домашнее </w:t>
            </w:r>
            <w:proofErr w:type="spellStart"/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визитирование</w:t>
            </w:r>
            <w:proofErr w:type="spellEnd"/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ьи из целевой группы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913FD4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мобильные образовательные площадки для повышения бытовой и психолого-педагогической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членов </w:t>
            </w:r>
            <w:r w:rsidRPr="000F0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семьи из целевой группы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13FD4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семейное </w:t>
            </w:r>
            <w:proofErr w:type="spellStart"/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мастер-классы успешных матерей для формирования у родителей </w:t>
            </w:r>
            <w:r w:rsidRPr="000F04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семьи целевой группы</w:t>
            </w:r>
            <w:r w:rsidRPr="00480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практических навыков ведения домашнего хозяйства и организации семейного досуга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3FD4" w:rsidRPr="002D2567" w:rsidTr="009A0D34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</w:t>
            </w:r>
          </w:p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D711E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результате успешной реализации проекта </w:t>
            </w:r>
            <w:r w:rsidRPr="00D711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D711EA"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  <w:proofErr w:type="gramEnd"/>
            <w:r w:rsidRPr="00D711EA">
              <w:rPr>
                <w:rFonts w:ascii="Times New Roman" w:hAnsi="Times New Roman" w:cs="Times New Roman"/>
                <w:sz w:val="28"/>
                <w:szCs w:val="28"/>
              </w:rPr>
              <w:t xml:space="preserve"> дом»</w:t>
            </w:r>
            <w:r w:rsidRPr="00D7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13FD4" w:rsidRPr="00D711E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удалось снять с различных видов учета 14 семей и 34 несовершеннолетних;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711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трудоустроить 168 несовершеннолетних, в том числе состоящих на учете в комиссии по делам несовершеннолетних, на учете в отделе внутренних дел, находящихся в трудной жизненной ситуации.</w:t>
            </w:r>
          </w:p>
        </w:tc>
      </w:tr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внедрения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5646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Создание рабочей группы по реализации проекта </w:t>
            </w:r>
            <w:r w:rsidRPr="002564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5646A"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  <w:proofErr w:type="gramEnd"/>
            <w:r w:rsidRPr="0025646A">
              <w:rPr>
                <w:rFonts w:ascii="Times New Roman" w:hAnsi="Times New Roman" w:cs="Times New Roman"/>
                <w:sz w:val="28"/>
                <w:szCs w:val="28"/>
              </w:rPr>
              <w:t xml:space="preserve"> дом».</w:t>
            </w: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3FD4" w:rsidRPr="0025646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Формирование целевых групп.</w:t>
            </w:r>
          </w:p>
          <w:p w:rsidR="00913FD4" w:rsidRPr="0025646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Разработка локальных актов и планов реализации проекта. </w:t>
            </w:r>
          </w:p>
          <w:p w:rsidR="00913FD4" w:rsidRPr="0025646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Реализация проекта. </w:t>
            </w:r>
          </w:p>
          <w:p w:rsidR="00913FD4" w:rsidRPr="0025646A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Мониторинг реализации проекта </w:t>
            </w:r>
            <w:r w:rsidRPr="0025646A">
              <w:rPr>
                <w:rFonts w:ascii="Times New Roman" w:hAnsi="Times New Roman" w:cs="Times New Roman"/>
                <w:sz w:val="28"/>
                <w:szCs w:val="28"/>
              </w:rPr>
              <w:t>«Счастливый дом».</w:t>
            </w: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Освещение результатов работы в СМИ, на интерне</w:t>
            </w:r>
            <w:proofErr w:type="gramStart"/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256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ресурсах.</w:t>
            </w:r>
          </w:p>
        </w:tc>
      </w:tr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 и обоснованность (преимущества, польза) практики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значимость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проекта заключается в организации передачи социального опыта от многодетных семей и успешных родителей семьям, родители в которых нуждаются в поддержке по выстраиванию отношений между членами семьи и несовершеннолетними.</w:t>
            </w:r>
          </w:p>
        </w:tc>
      </w:tr>
      <w:tr w:rsidR="00913FD4" w:rsidRPr="002D2567" w:rsidTr="009A0D3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Ресурсное обеспечение практики</w:t>
            </w:r>
          </w:p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4A4E95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Разработаны и утверждены</w:t>
            </w:r>
            <w:proofErr w:type="gramEnd"/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913FD4" w:rsidRPr="004A4E95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специальная коррекционная программа для работы с семьями, находящимися в социально опасном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«Гармония души»;</w:t>
            </w:r>
          </w:p>
          <w:p w:rsidR="00913FD4" w:rsidRPr="004A4E95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«Этика и психология семейной жизни»;</w:t>
            </w:r>
          </w:p>
          <w:p w:rsidR="00913FD4" w:rsidRDefault="00913FD4" w:rsidP="009A0D3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развивающая программа «</w:t>
            </w:r>
            <w:proofErr w:type="spellStart"/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СемьЯ</w:t>
            </w:r>
            <w:proofErr w:type="spellEnd"/>
            <w:r w:rsidRPr="004A4E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67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памятки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родителей</w:t>
            </w:r>
            <w:r w:rsidRPr="00067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«Показатели неблагополучия в семье», «Чем заменить наказание?», «Вся семья вместе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067C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душа на месте», «Способы воспитания детей», «Информация для родителей».</w:t>
            </w:r>
          </w:p>
        </w:tc>
      </w:tr>
      <w:tr w:rsidR="00913FD4" w:rsidRPr="002D2567" w:rsidTr="009A0D34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Организации-</w:t>
            </w:r>
            <w:r w:rsidRPr="002D256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партнеры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1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Таганрогский институт имени 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 Чехова (филиал)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1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5B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ФБГОУВПО «Ростовский государственный экономический университет (РИНХ)».</w:t>
            </w:r>
          </w:p>
        </w:tc>
      </w:tr>
      <w:tr w:rsidR="00913FD4" w:rsidRPr="002D2567" w:rsidTr="009A0D34">
        <w:trPr>
          <w:trHeight w:val="5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C0322" w:rsidRDefault="00913FD4" w:rsidP="009A0D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C032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Сведения об организации</w:t>
            </w:r>
          </w:p>
        </w:tc>
      </w:tr>
      <w:tr w:rsidR="00913FD4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организации, включая ее статус (опорная площадка, профессиональная </w:t>
            </w:r>
            <w:proofErr w:type="spellStart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стажировочная</w:t>
            </w:r>
            <w:proofErr w:type="spellEnd"/>
            <w:r w:rsidRPr="002D25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площадка, ресурсный центр)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251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 Донецка Ростов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</w:p>
        </w:tc>
      </w:tr>
      <w:tr w:rsidR="00913FD4" w:rsidRPr="007301A3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D2567" w:rsidRDefault="00913FD4" w:rsidP="009A0D34">
            <w:pPr>
              <w:tabs>
                <w:tab w:val="left" w:pos="993"/>
                <w:tab w:val="left" w:pos="7897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Адрес (юридический / фактический)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D4" w:rsidRPr="002C0322" w:rsidRDefault="00913FD4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1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346330, Ростовская область, г. Донецк, пр. Мира, д. 39</w:t>
            </w:r>
          </w:p>
        </w:tc>
      </w:tr>
      <w:tr w:rsidR="00913FD4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C0322" w:rsidRDefault="00913FD4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11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Кураев Роман Васильевич</w:t>
            </w:r>
          </w:p>
        </w:tc>
      </w:tr>
      <w:tr w:rsidR="00913FD4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950348" w:rsidRDefault="00913FD4" w:rsidP="009A0D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Литвякова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</w:t>
            </w: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лександровна</w:t>
            </w: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ответственный секретарь комиссии по делам несовершеннолетних и защите их прав Администрации города Донецка</w:t>
            </w:r>
          </w:p>
          <w:p w:rsidR="00913FD4" w:rsidRPr="002C0322" w:rsidRDefault="00913FD4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950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2-29-50</w:t>
            </w:r>
          </w:p>
        </w:tc>
      </w:tr>
      <w:tr w:rsidR="00913FD4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C0322" w:rsidRDefault="00913FD4" w:rsidP="009A0D34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5" w:history="1">
              <w:r w:rsidRPr="00C9391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adm-don@rambler.ru</w:t>
              </w:r>
            </w:hyperlink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3FD4" w:rsidRPr="002D2567" w:rsidTr="009A0D34">
        <w:trPr>
          <w:trHeight w:val="5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D2567" w:rsidRDefault="00913FD4" w:rsidP="009A0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567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FD4" w:rsidRPr="002C0322" w:rsidRDefault="00913FD4" w:rsidP="009A0D34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Pr="00C93913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https://donetsk-ro.donland.ru/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27652" w:rsidRDefault="00627652"/>
    <w:sectPr w:rsidR="0062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D4"/>
    <w:rsid w:val="00627652"/>
    <w:rsid w:val="00913FD4"/>
    <w:rsid w:val="00E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4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913FD4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913FD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D4"/>
  </w:style>
  <w:style w:type="paragraph" w:styleId="1">
    <w:name w:val="heading 1"/>
    <w:basedOn w:val="a"/>
    <w:next w:val="a"/>
    <w:link w:val="10"/>
    <w:uiPriority w:val="9"/>
    <w:qFormat/>
    <w:rsid w:val="00E71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A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customStyle="1" w:styleId="2">
    <w:name w:val="Сетка таблицы2"/>
    <w:basedOn w:val="a1"/>
    <w:uiPriority w:val="39"/>
    <w:rsid w:val="00913FD4"/>
    <w:pPr>
      <w:spacing w:after="0" w:line="240" w:lineRule="auto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913FD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netsk-ro.donland.ru/" TargetMode="External"/><Relationship Id="rId5" Type="http://schemas.openxmlformats.org/officeDocument/2006/relationships/hyperlink" Target="mailto:adm-do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Екатерина Вадимовна</dc:creator>
  <cp:lastModifiedBy>Артамонова Екатерина Вадимовна</cp:lastModifiedBy>
  <cp:revision>1</cp:revision>
  <dcterms:created xsi:type="dcterms:W3CDTF">2024-02-14T09:05:00Z</dcterms:created>
  <dcterms:modified xsi:type="dcterms:W3CDTF">2024-02-14T09:06:00Z</dcterms:modified>
</cp:coreProperties>
</file>